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71AEE" w14:textId="77777777" w:rsidR="007E144C" w:rsidRPr="00C57839" w:rsidRDefault="007E144C" w:rsidP="005B0C52">
      <w:pPr>
        <w:pStyle w:val="AralkYok"/>
        <w:rPr>
          <w:rFonts w:ascii="Cambria" w:hAnsi="Cambria" w:cs="Times New Roman"/>
          <w:b/>
          <w:bCs/>
          <w:sz w:val="20"/>
          <w:szCs w:val="20"/>
        </w:rPr>
      </w:pPr>
    </w:p>
    <w:p w14:paraId="19CEACD6" w14:textId="77777777" w:rsidR="007E144C" w:rsidRPr="00C57839" w:rsidRDefault="007E144C" w:rsidP="005B0C52">
      <w:pPr>
        <w:pStyle w:val="AralkYok"/>
        <w:rPr>
          <w:rFonts w:ascii="Cambria" w:hAnsi="Cambria" w:cs="Times New Roman"/>
          <w:b/>
          <w:bCs/>
          <w:sz w:val="20"/>
          <w:szCs w:val="20"/>
        </w:rPr>
      </w:pPr>
    </w:p>
    <w:tbl>
      <w:tblPr>
        <w:tblStyle w:val="TabloKlavuzuAk"/>
        <w:tblW w:w="0" w:type="auto"/>
        <w:tblLook w:val="04A0" w:firstRow="1" w:lastRow="0" w:firstColumn="1" w:lastColumn="0" w:noHBand="0" w:noVBand="1"/>
      </w:tblPr>
      <w:tblGrid>
        <w:gridCol w:w="1696"/>
        <w:gridCol w:w="12864"/>
      </w:tblGrid>
      <w:tr w:rsidR="00C57839" w:rsidRPr="00C57839" w14:paraId="1A6AD8E9" w14:textId="77777777" w:rsidTr="00F95970">
        <w:tc>
          <w:tcPr>
            <w:tcW w:w="1696" w:type="dxa"/>
            <w:shd w:val="clear" w:color="auto" w:fill="F2F2F2" w:themeFill="background1" w:themeFillShade="F2"/>
          </w:tcPr>
          <w:p w14:paraId="57C1A498" w14:textId="77777777" w:rsidR="007E144C" w:rsidRPr="00C57839" w:rsidRDefault="007E144C" w:rsidP="00F95970">
            <w:pPr>
              <w:pStyle w:val="AralkYok"/>
              <w:jc w:val="right"/>
              <w:rPr>
                <w:rFonts w:ascii="Cambria" w:hAnsi="Cambria" w:cs="Times New Roman"/>
                <w:b/>
                <w:bCs/>
                <w:sz w:val="20"/>
                <w:szCs w:val="20"/>
              </w:rPr>
            </w:pPr>
            <w:r w:rsidRPr="00C57839">
              <w:rPr>
                <w:rFonts w:ascii="Cambria" w:hAnsi="Cambria" w:cs="Times New Roman"/>
                <w:b/>
                <w:bCs/>
                <w:sz w:val="20"/>
                <w:szCs w:val="20"/>
              </w:rPr>
              <w:t>BİRİMİ</w:t>
            </w:r>
          </w:p>
        </w:tc>
        <w:tc>
          <w:tcPr>
            <w:tcW w:w="12864" w:type="dxa"/>
          </w:tcPr>
          <w:p w14:paraId="3AD43FD9" w14:textId="77777777" w:rsidR="007E144C" w:rsidRPr="00C57839" w:rsidRDefault="007E144C" w:rsidP="00F95970">
            <w:pPr>
              <w:spacing w:after="0" w:line="240" w:lineRule="auto"/>
              <w:rPr>
                <w:rFonts w:ascii="Cambria" w:hAnsi="Cambria" w:cs="Times New Roman"/>
                <w:b/>
                <w:bCs/>
                <w:sz w:val="20"/>
                <w:szCs w:val="20"/>
              </w:rPr>
            </w:pPr>
            <w:r w:rsidRPr="00C57839">
              <w:rPr>
                <w:rFonts w:ascii="Cambria" w:hAnsi="Cambria" w:cs="Times New Roman"/>
                <w:b/>
                <w:bCs/>
                <w:sz w:val="20"/>
                <w:szCs w:val="20"/>
              </w:rPr>
              <w:t>İLETİŞİM FAKÜLTESİ</w:t>
            </w:r>
          </w:p>
          <w:p w14:paraId="7BA23F7F" w14:textId="77777777" w:rsidR="007E144C" w:rsidRPr="00C57839" w:rsidRDefault="007E144C" w:rsidP="00F95970">
            <w:pPr>
              <w:pStyle w:val="AralkYok"/>
              <w:rPr>
                <w:rFonts w:ascii="Cambria" w:hAnsi="Cambria" w:cs="Times New Roman"/>
                <w:b/>
                <w:bCs/>
                <w:sz w:val="20"/>
                <w:szCs w:val="20"/>
              </w:rPr>
            </w:pPr>
          </w:p>
        </w:tc>
      </w:tr>
      <w:tr w:rsidR="00C57839" w:rsidRPr="00C57839" w14:paraId="31C62450" w14:textId="77777777" w:rsidTr="00F95970">
        <w:tc>
          <w:tcPr>
            <w:tcW w:w="1696" w:type="dxa"/>
            <w:shd w:val="clear" w:color="auto" w:fill="F2F2F2" w:themeFill="background1" w:themeFillShade="F2"/>
          </w:tcPr>
          <w:p w14:paraId="10101A2B" w14:textId="77777777" w:rsidR="007E144C" w:rsidRPr="00C57839" w:rsidRDefault="007E144C" w:rsidP="00F95970">
            <w:pPr>
              <w:pStyle w:val="AralkYok"/>
              <w:jc w:val="right"/>
              <w:rPr>
                <w:rFonts w:ascii="Cambria" w:hAnsi="Cambria" w:cs="Times New Roman"/>
                <w:b/>
                <w:bCs/>
                <w:sz w:val="20"/>
                <w:szCs w:val="20"/>
              </w:rPr>
            </w:pPr>
            <w:r w:rsidRPr="00C57839">
              <w:rPr>
                <w:rFonts w:ascii="Cambria" w:hAnsi="Cambria" w:cs="Times New Roman"/>
                <w:b/>
                <w:bCs/>
                <w:sz w:val="20"/>
                <w:szCs w:val="20"/>
              </w:rPr>
              <w:t>ALT BİRİM ADI</w:t>
            </w:r>
          </w:p>
        </w:tc>
        <w:tc>
          <w:tcPr>
            <w:tcW w:w="12864" w:type="dxa"/>
          </w:tcPr>
          <w:p w14:paraId="54C8ADF3" w14:textId="66A461B3" w:rsidR="007E144C" w:rsidRPr="00C57839" w:rsidRDefault="007E144C" w:rsidP="00F95970">
            <w:pPr>
              <w:pStyle w:val="AralkYok"/>
              <w:rPr>
                <w:rFonts w:ascii="Cambria" w:hAnsi="Cambria" w:cs="Times New Roman"/>
                <w:b/>
                <w:bCs/>
                <w:sz w:val="20"/>
                <w:szCs w:val="20"/>
              </w:rPr>
            </w:pPr>
            <w:r w:rsidRPr="00C57839">
              <w:rPr>
                <w:rFonts w:ascii="Cambria" w:hAnsi="Cambria" w:cs="Times New Roman"/>
                <w:b/>
                <w:bCs/>
                <w:sz w:val="20"/>
                <w:szCs w:val="20"/>
              </w:rPr>
              <w:t>Öğrenci İşleri</w:t>
            </w:r>
          </w:p>
        </w:tc>
      </w:tr>
    </w:tbl>
    <w:p w14:paraId="07FD9C1F" w14:textId="77777777" w:rsidR="007E144C" w:rsidRPr="00C57839" w:rsidRDefault="007E144C" w:rsidP="005B0C52">
      <w:pPr>
        <w:pStyle w:val="AralkYok"/>
        <w:rPr>
          <w:rFonts w:ascii="Cambria" w:hAnsi="Cambria" w:cs="Times New Roman"/>
          <w:b/>
          <w:bCs/>
          <w:sz w:val="20"/>
          <w:szCs w:val="20"/>
        </w:rPr>
      </w:pPr>
    </w:p>
    <w:tbl>
      <w:tblPr>
        <w:tblStyle w:val="TabloKlavuzuAk"/>
        <w:tblW w:w="1456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498"/>
        <w:gridCol w:w="4443"/>
        <w:gridCol w:w="4622"/>
      </w:tblGrid>
      <w:tr w:rsidR="00C57839" w:rsidRPr="00C57839" w14:paraId="1CC39308" w14:textId="77777777" w:rsidTr="006C3C5D">
        <w:trPr>
          <w:trHeight w:val="1035"/>
          <w:tblCellSpacing w:w="20" w:type="dxa"/>
        </w:trPr>
        <w:tc>
          <w:tcPr>
            <w:tcW w:w="5503" w:type="dxa"/>
            <w:vAlign w:val="center"/>
          </w:tcPr>
          <w:p w14:paraId="30B1458E" w14:textId="77777777" w:rsidR="00116D2A" w:rsidRPr="00C57839" w:rsidRDefault="00116D2A" w:rsidP="00116D2A">
            <w:pPr>
              <w:pStyle w:val="AralkYok"/>
              <w:jc w:val="center"/>
              <w:rPr>
                <w:rFonts w:ascii="Cambria" w:hAnsi="Cambria" w:cs="Times New Roman"/>
                <w:b/>
                <w:bCs/>
                <w:sz w:val="20"/>
                <w:szCs w:val="20"/>
              </w:rPr>
            </w:pPr>
            <w:r w:rsidRPr="00C57839">
              <w:rPr>
                <w:rFonts w:ascii="Cambria" w:hAnsi="Cambria" w:cs="Times New Roman"/>
                <w:b/>
                <w:bCs/>
                <w:sz w:val="20"/>
                <w:szCs w:val="20"/>
              </w:rPr>
              <w:t>HASSAS GÖREVLER</w:t>
            </w:r>
          </w:p>
        </w:tc>
        <w:tc>
          <w:tcPr>
            <w:tcW w:w="4445" w:type="dxa"/>
            <w:vAlign w:val="center"/>
          </w:tcPr>
          <w:p w14:paraId="1BC62504" w14:textId="77777777" w:rsidR="00116D2A" w:rsidRPr="00C57839" w:rsidRDefault="00116D2A" w:rsidP="00116D2A">
            <w:pPr>
              <w:pStyle w:val="AralkYok"/>
              <w:jc w:val="center"/>
              <w:rPr>
                <w:rFonts w:ascii="Cambria" w:hAnsi="Cambria" w:cs="Times New Roman"/>
                <w:b/>
                <w:bCs/>
                <w:sz w:val="20"/>
                <w:szCs w:val="20"/>
              </w:rPr>
            </w:pPr>
            <w:r w:rsidRPr="00C57839">
              <w:rPr>
                <w:rFonts w:ascii="Cambria" w:hAnsi="Cambria" w:cs="Times New Roman"/>
                <w:b/>
                <w:bCs/>
                <w:sz w:val="20"/>
                <w:szCs w:val="20"/>
              </w:rPr>
              <w:t>GÖREVİ YERİNE GETİRİLMEMESİNİN SONUÇLARI</w:t>
            </w:r>
          </w:p>
        </w:tc>
        <w:tc>
          <w:tcPr>
            <w:tcW w:w="4615" w:type="dxa"/>
            <w:vAlign w:val="center"/>
          </w:tcPr>
          <w:p w14:paraId="1B86C86C" w14:textId="77777777" w:rsidR="00116D2A" w:rsidRPr="00C57839" w:rsidRDefault="00116D2A" w:rsidP="00116D2A">
            <w:pPr>
              <w:pStyle w:val="AralkYok"/>
              <w:jc w:val="center"/>
              <w:rPr>
                <w:rFonts w:ascii="Cambria" w:hAnsi="Cambria" w:cs="Times New Roman"/>
                <w:b/>
                <w:bCs/>
                <w:sz w:val="20"/>
                <w:szCs w:val="20"/>
              </w:rPr>
            </w:pPr>
            <w:r w:rsidRPr="00C57839">
              <w:rPr>
                <w:rFonts w:ascii="Cambria" w:hAnsi="Cambria" w:cs="Times New Roman"/>
                <w:b/>
                <w:bCs/>
                <w:sz w:val="20"/>
                <w:szCs w:val="20"/>
              </w:rPr>
              <w:t>ALINMASI GEREKEN ÖNLEMLER</w:t>
            </w:r>
          </w:p>
        </w:tc>
      </w:tr>
      <w:tr w:rsidR="00C57839" w:rsidRPr="00C57839" w14:paraId="6A45293D" w14:textId="77777777" w:rsidTr="006C3C5D">
        <w:trPr>
          <w:trHeight w:val="351"/>
          <w:tblCellSpacing w:w="20" w:type="dxa"/>
        </w:trPr>
        <w:tc>
          <w:tcPr>
            <w:tcW w:w="5503" w:type="dxa"/>
            <w:vAlign w:val="center"/>
          </w:tcPr>
          <w:p w14:paraId="15EC4B70" w14:textId="0B7F9E95" w:rsidR="006C3C5D" w:rsidRPr="00C57839" w:rsidRDefault="006C3C5D" w:rsidP="006C3C5D">
            <w:pPr>
              <w:pStyle w:val="AralkYok"/>
              <w:rPr>
                <w:rFonts w:ascii="Cambria" w:hAnsi="Cambria" w:cs="Times New Roman"/>
                <w:bCs/>
                <w:sz w:val="20"/>
                <w:szCs w:val="20"/>
              </w:rPr>
            </w:pPr>
            <w:r w:rsidRPr="00C57839">
              <w:rPr>
                <w:rFonts w:ascii="Cambria" w:hAnsi="Cambria" w:cs="Times New Roman"/>
                <w:sz w:val="20"/>
                <w:szCs w:val="20"/>
              </w:rPr>
              <w:t>Öğrenci Soruşturma İşlemleri</w:t>
            </w:r>
          </w:p>
        </w:tc>
        <w:tc>
          <w:tcPr>
            <w:tcW w:w="4445" w:type="dxa"/>
            <w:vAlign w:val="center"/>
          </w:tcPr>
          <w:p w14:paraId="2516BDA3" w14:textId="37BAB51B" w:rsidR="006C3C5D" w:rsidRPr="00C57839" w:rsidRDefault="006C3C5D" w:rsidP="006C3C5D">
            <w:pPr>
              <w:pStyle w:val="AralkYok"/>
              <w:rPr>
                <w:rFonts w:ascii="Cambria" w:hAnsi="Cambria" w:cs="Times New Roman"/>
                <w:bCs/>
                <w:sz w:val="20"/>
                <w:szCs w:val="20"/>
              </w:rPr>
            </w:pPr>
            <w:r w:rsidRPr="00C57839">
              <w:rPr>
                <w:rFonts w:ascii="Cambria" w:hAnsi="Cambria" w:cs="Times New Roman"/>
                <w:sz w:val="20"/>
                <w:szCs w:val="20"/>
              </w:rPr>
              <w:t>Öğrenciler arasında asayişin bozulması ya da haksızlık ortamının doğması</w:t>
            </w:r>
          </w:p>
        </w:tc>
        <w:tc>
          <w:tcPr>
            <w:tcW w:w="4615" w:type="dxa"/>
            <w:vAlign w:val="center"/>
          </w:tcPr>
          <w:p w14:paraId="7475E7A9" w14:textId="609005A8" w:rsidR="006C3C5D" w:rsidRPr="00C57839" w:rsidRDefault="006C3C5D" w:rsidP="006C3C5D">
            <w:pPr>
              <w:pStyle w:val="AralkYok"/>
              <w:rPr>
                <w:rFonts w:ascii="Cambria" w:hAnsi="Cambria" w:cs="Times New Roman"/>
                <w:bCs/>
                <w:sz w:val="20"/>
                <w:szCs w:val="20"/>
              </w:rPr>
            </w:pPr>
            <w:r w:rsidRPr="00C57839">
              <w:rPr>
                <w:rFonts w:ascii="Cambria" w:hAnsi="Cambria" w:cs="Times New Roman"/>
                <w:sz w:val="20"/>
                <w:szCs w:val="20"/>
              </w:rPr>
              <w:t>Soruşturmaların mevzuata uygun yapılmasının sağlanması. Yazışmaların zamanında yapılması.</w:t>
            </w:r>
          </w:p>
        </w:tc>
      </w:tr>
      <w:tr w:rsidR="00C57839" w:rsidRPr="00C57839" w14:paraId="5C3A9497" w14:textId="77777777" w:rsidTr="006C3C5D">
        <w:trPr>
          <w:trHeight w:val="373"/>
          <w:tblCellSpacing w:w="20" w:type="dxa"/>
        </w:trPr>
        <w:tc>
          <w:tcPr>
            <w:tcW w:w="5503" w:type="dxa"/>
            <w:vAlign w:val="center"/>
          </w:tcPr>
          <w:p w14:paraId="7A4C0A42" w14:textId="39F36597" w:rsidR="006C3C5D" w:rsidRPr="00C57839" w:rsidRDefault="006C3C5D" w:rsidP="006C3C5D">
            <w:pPr>
              <w:pStyle w:val="AralkYok"/>
              <w:rPr>
                <w:rFonts w:ascii="Cambria" w:hAnsi="Cambria" w:cs="Times New Roman"/>
                <w:bCs/>
                <w:sz w:val="20"/>
                <w:szCs w:val="20"/>
              </w:rPr>
            </w:pPr>
            <w:r w:rsidRPr="00C57839">
              <w:rPr>
                <w:rFonts w:ascii="Cambria" w:hAnsi="Cambria" w:cs="Times New Roman"/>
                <w:sz w:val="20"/>
                <w:szCs w:val="20"/>
              </w:rPr>
              <w:t>Öğrencilerin her türlü işlemlerini ve uygulamalarını 2547 Sayılı Kanun, YÖK Genel Kurulu ve Yürütme Kurulu Kararları, Üniversite Senatosu ve Yönetim Kurulu Kararlarında yer alan hükümlere göre düzenlemek ve yürütmek.</w:t>
            </w:r>
          </w:p>
        </w:tc>
        <w:tc>
          <w:tcPr>
            <w:tcW w:w="4445" w:type="dxa"/>
            <w:vAlign w:val="center"/>
          </w:tcPr>
          <w:p w14:paraId="523284E8" w14:textId="3D085BC2" w:rsidR="006C3C5D" w:rsidRPr="00C57839" w:rsidRDefault="006C3C5D" w:rsidP="006C3C5D">
            <w:pPr>
              <w:pStyle w:val="AralkYok"/>
              <w:rPr>
                <w:rFonts w:ascii="Cambria" w:hAnsi="Cambria" w:cs="Times New Roman"/>
                <w:bCs/>
                <w:sz w:val="20"/>
                <w:szCs w:val="20"/>
              </w:rPr>
            </w:pPr>
            <w:r w:rsidRPr="00C57839">
              <w:rPr>
                <w:rFonts w:ascii="Cambria" w:hAnsi="Cambria" w:cs="Times New Roman"/>
                <w:sz w:val="20"/>
                <w:szCs w:val="20"/>
              </w:rPr>
              <w:t>Hak kaybı</w:t>
            </w:r>
          </w:p>
        </w:tc>
        <w:tc>
          <w:tcPr>
            <w:tcW w:w="4615" w:type="dxa"/>
            <w:vAlign w:val="center"/>
          </w:tcPr>
          <w:p w14:paraId="772186BA" w14:textId="2FD4AB8A" w:rsidR="006C3C5D" w:rsidRPr="00C57839" w:rsidRDefault="006C3C5D" w:rsidP="006C3C5D">
            <w:pPr>
              <w:pStyle w:val="AralkYok"/>
              <w:rPr>
                <w:rFonts w:ascii="Cambria" w:hAnsi="Cambria" w:cs="Times New Roman"/>
                <w:bCs/>
                <w:sz w:val="20"/>
                <w:szCs w:val="20"/>
              </w:rPr>
            </w:pPr>
            <w:r w:rsidRPr="00C57839">
              <w:rPr>
                <w:rFonts w:ascii="Cambria" w:hAnsi="Cambria" w:cs="Times New Roman"/>
                <w:sz w:val="20"/>
                <w:szCs w:val="20"/>
              </w:rPr>
              <w:t>Akademik takvime göre işlem yapılması ve mevzuat değişikliklerinin düzenli takibi</w:t>
            </w:r>
          </w:p>
        </w:tc>
      </w:tr>
      <w:tr w:rsidR="00C57839" w:rsidRPr="00C57839" w14:paraId="08B1E656" w14:textId="77777777" w:rsidTr="006C3C5D">
        <w:trPr>
          <w:trHeight w:val="373"/>
          <w:tblCellSpacing w:w="20" w:type="dxa"/>
        </w:trPr>
        <w:tc>
          <w:tcPr>
            <w:tcW w:w="5503" w:type="dxa"/>
            <w:vAlign w:val="center"/>
          </w:tcPr>
          <w:p w14:paraId="4E634AFB" w14:textId="498D12D1" w:rsidR="006C3C5D" w:rsidRPr="00C57839" w:rsidRDefault="006C3C5D" w:rsidP="006C3C5D">
            <w:pPr>
              <w:pStyle w:val="AralkYok"/>
              <w:rPr>
                <w:rFonts w:ascii="Cambria" w:hAnsi="Cambria" w:cs="Times New Roman"/>
                <w:bCs/>
                <w:sz w:val="20"/>
                <w:szCs w:val="20"/>
              </w:rPr>
            </w:pPr>
            <w:r w:rsidRPr="00C57839">
              <w:rPr>
                <w:rFonts w:ascii="Cambria" w:hAnsi="Cambria" w:cs="Times New Roman"/>
                <w:sz w:val="20"/>
                <w:szCs w:val="20"/>
              </w:rPr>
              <w:t>Öğrencilerle ilgili her türlü belgeyi zamanında göndermek</w:t>
            </w:r>
          </w:p>
        </w:tc>
        <w:tc>
          <w:tcPr>
            <w:tcW w:w="4445" w:type="dxa"/>
            <w:vAlign w:val="center"/>
          </w:tcPr>
          <w:p w14:paraId="52406F20" w14:textId="04B4F64D" w:rsidR="006C3C5D" w:rsidRPr="00C57839" w:rsidRDefault="006C3C5D" w:rsidP="006C3C5D">
            <w:pPr>
              <w:pStyle w:val="AralkYok"/>
              <w:rPr>
                <w:rFonts w:ascii="Cambria" w:hAnsi="Cambria" w:cs="Times New Roman"/>
                <w:bCs/>
                <w:sz w:val="20"/>
                <w:szCs w:val="20"/>
              </w:rPr>
            </w:pPr>
            <w:r w:rsidRPr="00C57839">
              <w:rPr>
                <w:rFonts w:ascii="Cambria" w:hAnsi="Cambria" w:cs="Times New Roman"/>
                <w:sz w:val="20"/>
                <w:szCs w:val="20"/>
              </w:rPr>
              <w:t>Hak ve zaman kaybı</w:t>
            </w:r>
          </w:p>
        </w:tc>
        <w:tc>
          <w:tcPr>
            <w:tcW w:w="4615" w:type="dxa"/>
            <w:vAlign w:val="center"/>
          </w:tcPr>
          <w:p w14:paraId="0CF406B4" w14:textId="28DA1232" w:rsidR="006C3C5D" w:rsidRPr="00C57839" w:rsidRDefault="006C3C5D" w:rsidP="006C3C5D">
            <w:pPr>
              <w:pStyle w:val="AralkYok"/>
              <w:rPr>
                <w:rFonts w:ascii="Cambria" w:hAnsi="Cambria" w:cs="Times New Roman"/>
                <w:bCs/>
                <w:sz w:val="20"/>
                <w:szCs w:val="20"/>
              </w:rPr>
            </w:pPr>
            <w:r w:rsidRPr="00C57839">
              <w:rPr>
                <w:rFonts w:ascii="Cambria" w:hAnsi="Cambria" w:cs="Times New Roman"/>
                <w:sz w:val="20"/>
                <w:szCs w:val="20"/>
              </w:rPr>
              <w:t>Yazışma sürelerine özen gösterip zamanında cevap verilmesi</w:t>
            </w:r>
          </w:p>
        </w:tc>
      </w:tr>
      <w:tr w:rsidR="00C57839" w:rsidRPr="00C57839" w14:paraId="59780766" w14:textId="77777777" w:rsidTr="006C3C5D">
        <w:trPr>
          <w:trHeight w:val="373"/>
          <w:tblCellSpacing w:w="20" w:type="dxa"/>
        </w:trPr>
        <w:tc>
          <w:tcPr>
            <w:tcW w:w="5503" w:type="dxa"/>
            <w:vAlign w:val="center"/>
          </w:tcPr>
          <w:p w14:paraId="2BDE1489" w14:textId="4417C846" w:rsidR="006C3C5D" w:rsidRPr="00C57839" w:rsidRDefault="006C3C5D" w:rsidP="006C3C5D">
            <w:pPr>
              <w:pStyle w:val="AralkYok"/>
              <w:rPr>
                <w:rFonts w:ascii="Cambria" w:hAnsi="Cambria" w:cs="Times New Roman"/>
                <w:bCs/>
                <w:sz w:val="20"/>
                <w:szCs w:val="20"/>
              </w:rPr>
            </w:pPr>
            <w:r w:rsidRPr="00C57839">
              <w:rPr>
                <w:rFonts w:ascii="Cambria" w:hAnsi="Cambria" w:cs="Times New Roman"/>
                <w:sz w:val="20"/>
                <w:szCs w:val="20"/>
              </w:rPr>
              <w:t>Harç/Katkı Payı İşlemleri</w:t>
            </w:r>
          </w:p>
        </w:tc>
        <w:tc>
          <w:tcPr>
            <w:tcW w:w="4445" w:type="dxa"/>
            <w:vAlign w:val="center"/>
          </w:tcPr>
          <w:p w14:paraId="01C69474" w14:textId="2D598CC4" w:rsidR="006C3C5D" w:rsidRPr="00C57839" w:rsidRDefault="006C3C5D" w:rsidP="006C3C5D">
            <w:pPr>
              <w:pStyle w:val="AralkYok"/>
              <w:rPr>
                <w:rFonts w:ascii="Cambria" w:hAnsi="Cambria" w:cs="Times New Roman"/>
                <w:bCs/>
                <w:sz w:val="20"/>
                <w:szCs w:val="20"/>
              </w:rPr>
            </w:pPr>
            <w:r w:rsidRPr="00C57839">
              <w:rPr>
                <w:rFonts w:ascii="Cambria" w:hAnsi="Cambria" w:cs="Times New Roman"/>
                <w:sz w:val="20"/>
                <w:szCs w:val="20"/>
              </w:rPr>
              <w:t>Kamu zararı, Öğrencinin mağdur olması, Görevde aksaklıklar</w:t>
            </w:r>
          </w:p>
        </w:tc>
        <w:tc>
          <w:tcPr>
            <w:tcW w:w="4615" w:type="dxa"/>
            <w:vAlign w:val="center"/>
          </w:tcPr>
          <w:p w14:paraId="3A39E0F6" w14:textId="50F8C395" w:rsidR="006C3C5D" w:rsidRPr="00C57839" w:rsidRDefault="006C3C5D" w:rsidP="006C3C5D">
            <w:pPr>
              <w:pStyle w:val="AralkYok"/>
              <w:rPr>
                <w:rFonts w:ascii="Cambria" w:hAnsi="Cambria" w:cs="Times New Roman"/>
                <w:bCs/>
                <w:sz w:val="20"/>
                <w:szCs w:val="20"/>
              </w:rPr>
            </w:pPr>
            <w:r w:rsidRPr="00C57839">
              <w:rPr>
                <w:rFonts w:ascii="Cambria" w:hAnsi="Cambria" w:cs="Times New Roman"/>
                <w:sz w:val="20"/>
                <w:szCs w:val="20"/>
              </w:rPr>
              <w:t>Bakanlar Kurulu tarafından belirlenen harç miktarları azami öğrencilik süresini aşan öğrencilere tahakkuk ettirilir.</w:t>
            </w:r>
          </w:p>
        </w:tc>
      </w:tr>
      <w:tr w:rsidR="00C57839" w:rsidRPr="00C57839" w14:paraId="73CB1F3A" w14:textId="77777777" w:rsidTr="006C3C5D">
        <w:trPr>
          <w:trHeight w:val="373"/>
          <w:tblCellSpacing w:w="20" w:type="dxa"/>
        </w:trPr>
        <w:tc>
          <w:tcPr>
            <w:tcW w:w="5503" w:type="dxa"/>
            <w:vAlign w:val="center"/>
          </w:tcPr>
          <w:p w14:paraId="6CC0B037" w14:textId="5F6AF1EE" w:rsidR="006C3C5D" w:rsidRPr="00C57839" w:rsidRDefault="006C3C5D" w:rsidP="006C3C5D">
            <w:pPr>
              <w:pStyle w:val="AralkYok"/>
              <w:rPr>
                <w:rFonts w:ascii="Cambria" w:hAnsi="Cambria" w:cs="Times New Roman"/>
                <w:bCs/>
                <w:sz w:val="20"/>
                <w:szCs w:val="20"/>
              </w:rPr>
            </w:pPr>
            <w:r w:rsidRPr="00C57839">
              <w:rPr>
                <w:rFonts w:ascii="Cambria" w:hAnsi="Cambria" w:cs="Times New Roman"/>
                <w:sz w:val="20"/>
                <w:szCs w:val="20"/>
              </w:rPr>
              <w:t>Haftalık Ders ve Sınav Programlarının Hazırlanması/İlanı</w:t>
            </w:r>
          </w:p>
        </w:tc>
        <w:tc>
          <w:tcPr>
            <w:tcW w:w="4445" w:type="dxa"/>
            <w:vAlign w:val="center"/>
          </w:tcPr>
          <w:p w14:paraId="373517DB" w14:textId="5F79F5CC" w:rsidR="006C3C5D" w:rsidRPr="00C57839" w:rsidRDefault="006C3C5D" w:rsidP="006C3C5D">
            <w:pPr>
              <w:pStyle w:val="AralkYok"/>
              <w:rPr>
                <w:rFonts w:ascii="Cambria" w:hAnsi="Cambria" w:cs="Times New Roman"/>
                <w:bCs/>
                <w:sz w:val="20"/>
                <w:szCs w:val="20"/>
              </w:rPr>
            </w:pPr>
            <w:r w:rsidRPr="00C57839">
              <w:rPr>
                <w:rFonts w:ascii="Cambria" w:hAnsi="Cambria" w:cs="Times New Roman"/>
                <w:sz w:val="20"/>
                <w:szCs w:val="20"/>
              </w:rPr>
              <w:t>Öğrenci hak kaybı</w:t>
            </w:r>
          </w:p>
        </w:tc>
        <w:tc>
          <w:tcPr>
            <w:tcW w:w="4615" w:type="dxa"/>
            <w:vAlign w:val="center"/>
          </w:tcPr>
          <w:p w14:paraId="0AE0F95D" w14:textId="01505905" w:rsidR="006C3C5D" w:rsidRPr="00C57839" w:rsidRDefault="006C3C5D" w:rsidP="006C3C5D">
            <w:pPr>
              <w:pStyle w:val="AralkYok"/>
              <w:rPr>
                <w:rFonts w:ascii="Cambria" w:hAnsi="Cambria" w:cs="Times New Roman"/>
                <w:bCs/>
                <w:sz w:val="20"/>
                <w:szCs w:val="20"/>
              </w:rPr>
            </w:pPr>
            <w:r w:rsidRPr="00C57839">
              <w:rPr>
                <w:rFonts w:ascii="Cambria" w:hAnsi="Cambria" w:cs="Times New Roman"/>
                <w:sz w:val="20"/>
                <w:szCs w:val="20"/>
              </w:rPr>
              <w:t>Haftalık Ders ve Sınav programını bölüm başkanlığının belirlediği ilgili kişilerin haftalık ders ve sınav programı hazırlama aşamasında koordineli bir şekilde çalışmaları sağlanmaktadır.</w:t>
            </w:r>
          </w:p>
        </w:tc>
      </w:tr>
      <w:tr w:rsidR="00AB0CBB" w:rsidRPr="00C57839" w14:paraId="287AB99B" w14:textId="77777777" w:rsidTr="006C3C5D">
        <w:trPr>
          <w:trHeight w:val="373"/>
          <w:tblCellSpacing w:w="20" w:type="dxa"/>
        </w:trPr>
        <w:tc>
          <w:tcPr>
            <w:tcW w:w="5503" w:type="dxa"/>
            <w:vAlign w:val="center"/>
          </w:tcPr>
          <w:p w14:paraId="5279E7FC" w14:textId="24D022C3" w:rsidR="006C3C5D" w:rsidRPr="00C57839" w:rsidRDefault="006C3C5D" w:rsidP="006C3C5D">
            <w:pPr>
              <w:pStyle w:val="AralkYok"/>
              <w:rPr>
                <w:rFonts w:ascii="Cambria" w:hAnsi="Cambria" w:cs="Times New Roman"/>
                <w:bCs/>
                <w:sz w:val="20"/>
                <w:szCs w:val="20"/>
              </w:rPr>
            </w:pPr>
            <w:r w:rsidRPr="00C57839">
              <w:rPr>
                <w:rFonts w:ascii="Cambria" w:hAnsi="Cambria" w:cs="Times New Roman"/>
                <w:sz w:val="20"/>
                <w:szCs w:val="20"/>
              </w:rPr>
              <w:t>Kayıt ve Kayıt Yenileme İşlemleri</w:t>
            </w:r>
          </w:p>
        </w:tc>
        <w:tc>
          <w:tcPr>
            <w:tcW w:w="4445" w:type="dxa"/>
            <w:vAlign w:val="center"/>
          </w:tcPr>
          <w:p w14:paraId="29C58863" w14:textId="64D76E98" w:rsidR="006C3C5D" w:rsidRPr="00C57839" w:rsidRDefault="006C3C5D" w:rsidP="006C3C5D">
            <w:pPr>
              <w:pStyle w:val="AralkYok"/>
              <w:rPr>
                <w:rFonts w:ascii="Cambria" w:hAnsi="Cambria" w:cs="Times New Roman"/>
                <w:bCs/>
                <w:sz w:val="20"/>
                <w:szCs w:val="20"/>
              </w:rPr>
            </w:pPr>
            <w:r w:rsidRPr="00C57839">
              <w:rPr>
                <w:rFonts w:ascii="Cambria" w:hAnsi="Cambria" w:cs="Times New Roman"/>
                <w:sz w:val="20"/>
                <w:szCs w:val="20"/>
              </w:rPr>
              <w:t>Eğitim-Öğretim aksaması ve öğrenci hak kaybı</w:t>
            </w:r>
          </w:p>
        </w:tc>
        <w:tc>
          <w:tcPr>
            <w:tcW w:w="4615" w:type="dxa"/>
            <w:vAlign w:val="center"/>
          </w:tcPr>
          <w:p w14:paraId="1A0E0FA4" w14:textId="14B0740F" w:rsidR="006C3C5D" w:rsidRPr="00C57839" w:rsidRDefault="006C3C5D" w:rsidP="006C3C5D">
            <w:pPr>
              <w:pStyle w:val="AralkYok"/>
              <w:rPr>
                <w:rFonts w:ascii="Cambria" w:hAnsi="Cambria" w:cs="Times New Roman"/>
                <w:bCs/>
                <w:sz w:val="20"/>
                <w:szCs w:val="20"/>
              </w:rPr>
            </w:pPr>
            <w:r w:rsidRPr="00C57839">
              <w:rPr>
                <w:rFonts w:ascii="Cambria" w:hAnsi="Cambria" w:cs="Times New Roman"/>
                <w:sz w:val="20"/>
                <w:szCs w:val="20"/>
              </w:rPr>
              <w:t>Öğrenci tarafından yapılan hatalar, danışmanı tarafından yönlendirilerek ve düzeltilerek öğrencinin mağduriyetinin önlenmesi.</w:t>
            </w:r>
          </w:p>
        </w:tc>
      </w:tr>
    </w:tbl>
    <w:p w14:paraId="25EB8D09" w14:textId="77777777" w:rsidR="006C3C5D" w:rsidRPr="00C57839" w:rsidRDefault="006C3C5D" w:rsidP="00277662">
      <w:pPr>
        <w:rPr>
          <w:rFonts w:ascii="Cambria" w:hAnsi="Cambria" w:cs="Times New Roman"/>
          <w:sz w:val="20"/>
          <w:szCs w:val="20"/>
        </w:rPr>
      </w:pPr>
    </w:p>
    <w:p w14:paraId="17FBC6C5" w14:textId="77777777" w:rsidR="007E144C" w:rsidRPr="00C57839" w:rsidRDefault="007E144C" w:rsidP="00277662">
      <w:pPr>
        <w:rPr>
          <w:rFonts w:ascii="Cambria" w:hAnsi="Cambria" w:cs="Times New Roman"/>
          <w:sz w:val="20"/>
          <w:szCs w:val="20"/>
        </w:rPr>
      </w:pPr>
    </w:p>
    <w:tbl>
      <w:tblPr>
        <w:tblStyle w:val="TabloKlavuzuAk"/>
        <w:tblW w:w="0" w:type="auto"/>
        <w:tblLook w:val="04A0" w:firstRow="1" w:lastRow="0" w:firstColumn="1" w:lastColumn="0" w:noHBand="0" w:noVBand="1"/>
      </w:tblPr>
      <w:tblGrid>
        <w:gridCol w:w="1696"/>
        <w:gridCol w:w="12864"/>
      </w:tblGrid>
      <w:tr w:rsidR="00C57839" w:rsidRPr="00C57839" w14:paraId="78801887" w14:textId="77777777" w:rsidTr="00F95970">
        <w:tc>
          <w:tcPr>
            <w:tcW w:w="1696" w:type="dxa"/>
            <w:shd w:val="clear" w:color="auto" w:fill="F2F2F2" w:themeFill="background1" w:themeFillShade="F2"/>
          </w:tcPr>
          <w:p w14:paraId="6F8B9931" w14:textId="77777777" w:rsidR="007E144C" w:rsidRPr="00C57839" w:rsidRDefault="007E144C" w:rsidP="00F95970">
            <w:pPr>
              <w:pStyle w:val="AralkYok"/>
              <w:jc w:val="right"/>
              <w:rPr>
                <w:rFonts w:ascii="Cambria" w:hAnsi="Cambria" w:cs="Times New Roman"/>
                <w:b/>
                <w:bCs/>
                <w:sz w:val="20"/>
                <w:szCs w:val="20"/>
              </w:rPr>
            </w:pPr>
            <w:r w:rsidRPr="00C57839">
              <w:rPr>
                <w:rFonts w:ascii="Cambria" w:hAnsi="Cambria" w:cs="Times New Roman"/>
                <w:b/>
                <w:bCs/>
                <w:sz w:val="20"/>
                <w:szCs w:val="20"/>
              </w:rPr>
              <w:lastRenderedPageBreak/>
              <w:t>BİRİMİ</w:t>
            </w:r>
          </w:p>
        </w:tc>
        <w:tc>
          <w:tcPr>
            <w:tcW w:w="12864" w:type="dxa"/>
          </w:tcPr>
          <w:p w14:paraId="5980EB7E" w14:textId="77777777" w:rsidR="007E144C" w:rsidRPr="00C57839" w:rsidRDefault="007E144C" w:rsidP="00F95970">
            <w:pPr>
              <w:spacing w:after="0" w:line="240" w:lineRule="auto"/>
              <w:rPr>
                <w:rFonts w:ascii="Cambria" w:hAnsi="Cambria" w:cs="Times New Roman"/>
                <w:b/>
                <w:bCs/>
                <w:sz w:val="20"/>
                <w:szCs w:val="20"/>
              </w:rPr>
            </w:pPr>
            <w:r w:rsidRPr="00C57839">
              <w:rPr>
                <w:rFonts w:ascii="Cambria" w:hAnsi="Cambria" w:cs="Times New Roman"/>
                <w:b/>
                <w:bCs/>
                <w:sz w:val="20"/>
                <w:szCs w:val="20"/>
              </w:rPr>
              <w:t>İLETİŞİM FAKÜLTESİ</w:t>
            </w:r>
          </w:p>
          <w:p w14:paraId="41D737AF" w14:textId="77777777" w:rsidR="007E144C" w:rsidRPr="00C57839" w:rsidRDefault="007E144C" w:rsidP="00F95970">
            <w:pPr>
              <w:pStyle w:val="AralkYok"/>
              <w:rPr>
                <w:rFonts w:ascii="Cambria" w:hAnsi="Cambria" w:cs="Times New Roman"/>
                <w:b/>
                <w:bCs/>
                <w:sz w:val="20"/>
                <w:szCs w:val="20"/>
              </w:rPr>
            </w:pPr>
          </w:p>
        </w:tc>
      </w:tr>
      <w:tr w:rsidR="00C57839" w:rsidRPr="00C57839" w14:paraId="528F7EEA" w14:textId="77777777" w:rsidTr="00F95970">
        <w:tc>
          <w:tcPr>
            <w:tcW w:w="1696" w:type="dxa"/>
            <w:shd w:val="clear" w:color="auto" w:fill="F2F2F2" w:themeFill="background1" w:themeFillShade="F2"/>
          </w:tcPr>
          <w:p w14:paraId="6539D8B8" w14:textId="77777777" w:rsidR="007E144C" w:rsidRPr="00C57839" w:rsidRDefault="007E144C" w:rsidP="00F95970">
            <w:pPr>
              <w:pStyle w:val="AralkYok"/>
              <w:jc w:val="right"/>
              <w:rPr>
                <w:rFonts w:ascii="Cambria" w:hAnsi="Cambria" w:cs="Times New Roman"/>
                <w:b/>
                <w:bCs/>
                <w:sz w:val="20"/>
                <w:szCs w:val="20"/>
              </w:rPr>
            </w:pPr>
            <w:r w:rsidRPr="00C57839">
              <w:rPr>
                <w:rFonts w:ascii="Cambria" w:hAnsi="Cambria" w:cs="Times New Roman"/>
                <w:b/>
                <w:bCs/>
                <w:sz w:val="20"/>
                <w:szCs w:val="20"/>
              </w:rPr>
              <w:t>ALT BİRİM ADI</w:t>
            </w:r>
          </w:p>
        </w:tc>
        <w:tc>
          <w:tcPr>
            <w:tcW w:w="12864" w:type="dxa"/>
          </w:tcPr>
          <w:p w14:paraId="773BF769" w14:textId="45BEBB98" w:rsidR="007E144C" w:rsidRPr="00C57839" w:rsidRDefault="007E144C" w:rsidP="00F95970">
            <w:pPr>
              <w:pStyle w:val="AralkYok"/>
              <w:rPr>
                <w:rFonts w:ascii="Cambria" w:hAnsi="Cambria" w:cs="Times New Roman"/>
                <w:b/>
                <w:bCs/>
                <w:sz w:val="20"/>
                <w:szCs w:val="20"/>
              </w:rPr>
            </w:pPr>
            <w:r w:rsidRPr="00C57839">
              <w:rPr>
                <w:rFonts w:ascii="Cambria" w:hAnsi="Cambria" w:cs="Times New Roman"/>
                <w:b/>
                <w:bCs/>
                <w:sz w:val="20"/>
                <w:szCs w:val="20"/>
              </w:rPr>
              <w:t>Fakülte Sekreterliği</w:t>
            </w:r>
          </w:p>
        </w:tc>
      </w:tr>
    </w:tbl>
    <w:p w14:paraId="2C982F9A" w14:textId="77777777" w:rsidR="007E144C" w:rsidRPr="00C57839" w:rsidRDefault="007E144C" w:rsidP="00277662">
      <w:pPr>
        <w:rPr>
          <w:rFonts w:ascii="Cambria" w:hAnsi="Cambria" w:cs="Times New Roman"/>
          <w:sz w:val="20"/>
          <w:szCs w:val="20"/>
        </w:rPr>
      </w:pPr>
    </w:p>
    <w:tbl>
      <w:tblPr>
        <w:tblStyle w:val="TabloKlavuzuAk"/>
        <w:tblW w:w="14563" w:type="dxa"/>
        <w:tblLook w:val="04A0" w:firstRow="1" w:lastRow="0" w:firstColumn="1" w:lastColumn="0" w:noHBand="0" w:noVBand="1"/>
      </w:tblPr>
      <w:tblGrid>
        <w:gridCol w:w="5503"/>
        <w:gridCol w:w="4445"/>
        <w:gridCol w:w="4615"/>
      </w:tblGrid>
      <w:tr w:rsidR="00C57839" w:rsidRPr="00C57839" w14:paraId="680ECEFE" w14:textId="77777777" w:rsidTr="00F95970">
        <w:trPr>
          <w:trHeight w:val="1035"/>
        </w:trPr>
        <w:tc>
          <w:tcPr>
            <w:tcW w:w="5503" w:type="dxa"/>
            <w:vAlign w:val="center"/>
          </w:tcPr>
          <w:p w14:paraId="154E3C4C" w14:textId="77777777" w:rsidR="007E144C" w:rsidRPr="00C57839" w:rsidRDefault="007E144C" w:rsidP="00F95970">
            <w:pPr>
              <w:pStyle w:val="AralkYok"/>
              <w:jc w:val="center"/>
              <w:rPr>
                <w:rFonts w:ascii="Cambria" w:hAnsi="Cambria" w:cs="Times New Roman"/>
                <w:b/>
                <w:bCs/>
                <w:sz w:val="20"/>
                <w:szCs w:val="20"/>
              </w:rPr>
            </w:pPr>
            <w:r w:rsidRPr="00C57839">
              <w:rPr>
                <w:rFonts w:ascii="Cambria" w:hAnsi="Cambria" w:cs="Times New Roman"/>
                <w:b/>
                <w:bCs/>
                <w:sz w:val="20"/>
                <w:szCs w:val="20"/>
              </w:rPr>
              <w:t>HASSAS GÖREVLER</w:t>
            </w:r>
          </w:p>
        </w:tc>
        <w:tc>
          <w:tcPr>
            <w:tcW w:w="4445" w:type="dxa"/>
            <w:vAlign w:val="center"/>
          </w:tcPr>
          <w:p w14:paraId="756BE5EE" w14:textId="77777777" w:rsidR="007E144C" w:rsidRPr="00C57839" w:rsidRDefault="007E144C" w:rsidP="00F95970">
            <w:pPr>
              <w:pStyle w:val="AralkYok"/>
              <w:jc w:val="center"/>
              <w:rPr>
                <w:rFonts w:ascii="Cambria" w:hAnsi="Cambria" w:cs="Times New Roman"/>
                <w:b/>
                <w:bCs/>
                <w:sz w:val="20"/>
                <w:szCs w:val="20"/>
              </w:rPr>
            </w:pPr>
            <w:r w:rsidRPr="00C57839">
              <w:rPr>
                <w:rFonts w:ascii="Cambria" w:hAnsi="Cambria" w:cs="Times New Roman"/>
                <w:b/>
                <w:bCs/>
                <w:sz w:val="20"/>
                <w:szCs w:val="20"/>
              </w:rPr>
              <w:t>GÖREVİ YERİNE GETİRİLMEMESİNİN SONUÇLARI</w:t>
            </w:r>
          </w:p>
        </w:tc>
        <w:tc>
          <w:tcPr>
            <w:tcW w:w="4615" w:type="dxa"/>
            <w:vAlign w:val="center"/>
          </w:tcPr>
          <w:p w14:paraId="4760CFC0" w14:textId="77777777" w:rsidR="007E144C" w:rsidRPr="00C57839" w:rsidRDefault="007E144C" w:rsidP="00F95970">
            <w:pPr>
              <w:pStyle w:val="AralkYok"/>
              <w:jc w:val="center"/>
              <w:rPr>
                <w:rFonts w:ascii="Cambria" w:hAnsi="Cambria" w:cs="Times New Roman"/>
                <w:b/>
                <w:bCs/>
                <w:sz w:val="20"/>
                <w:szCs w:val="20"/>
              </w:rPr>
            </w:pPr>
            <w:r w:rsidRPr="00C57839">
              <w:rPr>
                <w:rFonts w:ascii="Cambria" w:hAnsi="Cambria" w:cs="Times New Roman"/>
                <w:b/>
                <w:bCs/>
                <w:sz w:val="20"/>
                <w:szCs w:val="20"/>
              </w:rPr>
              <w:t>ALINMASI GEREKEN ÖNLEMLER</w:t>
            </w:r>
          </w:p>
        </w:tc>
      </w:tr>
      <w:tr w:rsidR="00C57839" w:rsidRPr="00C57839" w14:paraId="13609B44" w14:textId="77777777" w:rsidTr="00F95970">
        <w:trPr>
          <w:trHeight w:val="351"/>
        </w:trPr>
        <w:tc>
          <w:tcPr>
            <w:tcW w:w="5503" w:type="dxa"/>
            <w:vAlign w:val="center"/>
          </w:tcPr>
          <w:p w14:paraId="1B27C2BD" w14:textId="7CF0ACCF" w:rsidR="007E144C" w:rsidRPr="00C57839" w:rsidRDefault="007E144C" w:rsidP="007E144C">
            <w:pPr>
              <w:pStyle w:val="AralkYok"/>
              <w:rPr>
                <w:rFonts w:ascii="Cambria" w:hAnsi="Cambria" w:cs="Times New Roman"/>
                <w:bCs/>
                <w:i/>
                <w:sz w:val="20"/>
                <w:szCs w:val="20"/>
              </w:rPr>
            </w:pPr>
            <w:r w:rsidRPr="00C57839">
              <w:rPr>
                <w:rFonts w:ascii="Cambria" w:hAnsi="Cambria" w:cs="Times New Roman"/>
                <w:sz w:val="20"/>
                <w:szCs w:val="20"/>
              </w:rPr>
              <w:t>Fakülte Kurulu, Fakülte Yönetim Kurulu ve Disiplin Kurulu kararlarının yazılması</w:t>
            </w:r>
          </w:p>
        </w:tc>
        <w:tc>
          <w:tcPr>
            <w:tcW w:w="4445" w:type="dxa"/>
            <w:vAlign w:val="center"/>
          </w:tcPr>
          <w:p w14:paraId="5F6685AE" w14:textId="1064BFF3" w:rsidR="007E144C" w:rsidRPr="00C57839" w:rsidRDefault="007E144C" w:rsidP="007E144C">
            <w:pPr>
              <w:pStyle w:val="AralkYok"/>
              <w:rPr>
                <w:rFonts w:ascii="Cambria" w:hAnsi="Cambria" w:cs="Times New Roman"/>
                <w:b/>
                <w:bCs/>
                <w:i/>
                <w:sz w:val="20"/>
                <w:szCs w:val="20"/>
              </w:rPr>
            </w:pPr>
            <w:r w:rsidRPr="00C57839">
              <w:rPr>
                <w:rFonts w:ascii="Cambria" w:hAnsi="Cambria" w:cs="Times New Roman"/>
                <w:sz w:val="20"/>
                <w:szCs w:val="20"/>
              </w:rPr>
              <w:t>Eğitim ve idari işlerin aksaması, Zaman kaybı, İtibar kaybı</w:t>
            </w:r>
          </w:p>
        </w:tc>
        <w:tc>
          <w:tcPr>
            <w:tcW w:w="4615" w:type="dxa"/>
            <w:vAlign w:val="center"/>
          </w:tcPr>
          <w:p w14:paraId="7B2346D0" w14:textId="0660E9D1" w:rsidR="007E144C" w:rsidRPr="00C57839" w:rsidRDefault="007E144C" w:rsidP="007E144C">
            <w:pPr>
              <w:pStyle w:val="AralkYok"/>
              <w:rPr>
                <w:rFonts w:ascii="Cambria" w:hAnsi="Cambria" w:cs="Times New Roman"/>
                <w:b/>
                <w:bCs/>
                <w:sz w:val="20"/>
                <w:szCs w:val="20"/>
              </w:rPr>
            </w:pPr>
            <w:r w:rsidRPr="00C57839">
              <w:rPr>
                <w:rFonts w:ascii="Cambria" w:hAnsi="Cambria" w:cs="Times New Roman"/>
                <w:sz w:val="20"/>
                <w:szCs w:val="20"/>
              </w:rPr>
              <w:t xml:space="preserve">Zamanında görevi yerine getirmek </w:t>
            </w:r>
          </w:p>
        </w:tc>
      </w:tr>
      <w:tr w:rsidR="00C57839" w:rsidRPr="00C57839" w14:paraId="52729709" w14:textId="77777777" w:rsidTr="00F95970">
        <w:trPr>
          <w:trHeight w:val="373"/>
        </w:trPr>
        <w:tc>
          <w:tcPr>
            <w:tcW w:w="5503" w:type="dxa"/>
            <w:vAlign w:val="center"/>
          </w:tcPr>
          <w:p w14:paraId="7C31435C" w14:textId="1F6C16ED" w:rsidR="007E144C" w:rsidRPr="00C57839" w:rsidRDefault="007E144C" w:rsidP="007E144C">
            <w:pPr>
              <w:pStyle w:val="AralkYok"/>
              <w:rPr>
                <w:rFonts w:ascii="Cambria" w:hAnsi="Cambria" w:cs="Times New Roman"/>
                <w:bCs/>
                <w:i/>
                <w:sz w:val="20"/>
                <w:szCs w:val="20"/>
              </w:rPr>
            </w:pPr>
            <w:r w:rsidRPr="00C57839">
              <w:rPr>
                <w:rFonts w:ascii="Cambria" w:hAnsi="Cambria" w:cs="Times New Roman"/>
                <w:sz w:val="20"/>
                <w:szCs w:val="20"/>
              </w:rPr>
              <w:t>Kanun, yönetmelik diğer mevzuatın takibi ve uygulanması</w:t>
            </w:r>
          </w:p>
        </w:tc>
        <w:tc>
          <w:tcPr>
            <w:tcW w:w="4445" w:type="dxa"/>
            <w:vAlign w:val="center"/>
          </w:tcPr>
          <w:p w14:paraId="08F22174" w14:textId="67D46483" w:rsidR="007E144C" w:rsidRPr="00C57839" w:rsidRDefault="007E144C" w:rsidP="007E144C">
            <w:pPr>
              <w:pStyle w:val="AralkYok"/>
              <w:rPr>
                <w:rFonts w:ascii="Cambria" w:hAnsi="Cambria" w:cs="Times New Roman"/>
                <w:b/>
                <w:bCs/>
                <w:i/>
                <w:sz w:val="20"/>
                <w:szCs w:val="20"/>
              </w:rPr>
            </w:pPr>
            <w:r w:rsidRPr="00C57839">
              <w:rPr>
                <w:rFonts w:ascii="Cambria" w:hAnsi="Cambria" w:cs="Times New Roman"/>
                <w:sz w:val="20"/>
                <w:szCs w:val="20"/>
              </w:rPr>
              <w:t>Yanlış işlem, hak kaybı, kamu zararı</w:t>
            </w:r>
          </w:p>
        </w:tc>
        <w:tc>
          <w:tcPr>
            <w:tcW w:w="4615" w:type="dxa"/>
            <w:vAlign w:val="center"/>
          </w:tcPr>
          <w:p w14:paraId="4BFA0A86" w14:textId="38BC9562" w:rsidR="007E144C" w:rsidRPr="00C57839" w:rsidRDefault="007E144C" w:rsidP="007E144C">
            <w:pPr>
              <w:pStyle w:val="AralkYok"/>
              <w:rPr>
                <w:rFonts w:ascii="Cambria" w:hAnsi="Cambria" w:cs="Times New Roman"/>
                <w:b/>
                <w:bCs/>
                <w:sz w:val="20"/>
                <w:szCs w:val="20"/>
              </w:rPr>
            </w:pPr>
            <w:r w:rsidRPr="00C57839">
              <w:rPr>
                <w:rFonts w:ascii="Cambria" w:hAnsi="Cambria" w:cs="Times New Roman"/>
                <w:sz w:val="20"/>
                <w:szCs w:val="20"/>
              </w:rPr>
              <w:t>Yapılan değişiklikleri takip etmek</w:t>
            </w:r>
          </w:p>
        </w:tc>
      </w:tr>
      <w:tr w:rsidR="00C57839" w:rsidRPr="00C57839" w14:paraId="13CAFF63" w14:textId="77777777" w:rsidTr="00F95970">
        <w:trPr>
          <w:trHeight w:val="373"/>
        </w:trPr>
        <w:tc>
          <w:tcPr>
            <w:tcW w:w="5503" w:type="dxa"/>
            <w:vAlign w:val="center"/>
          </w:tcPr>
          <w:p w14:paraId="111924BD" w14:textId="11D502AC" w:rsidR="007E144C" w:rsidRPr="00C57839" w:rsidRDefault="007E144C" w:rsidP="007E144C">
            <w:pPr>
              <w:pStyle w:val="AralkYok"/>
              <w:rPr>
                <w:rFonts w:ascii="Cambria" w:hAnsi="Cambria" w:cs="Times New Roman"/>
                <w:bCs/>
                <w:i/>
                <w:sz w:val="20"/>
                <w:szCs w:val="20"/>
              </w:rPr>
            </w:pPr>
            <w:r w:rsidRPr="00C57839">
              <w:rPr>
                <w:rFonts w:ascii="Cambria" w:hAnsi="Cambria" w:cs="Times New Roman"/>
                <w:sz w:val="20"/>
                <w:szCs w:val="20"/>
              </w:rPr>
              <w:t>İzne ayrılan personelin ve görevden ayrılan personelin yerine görevlendirme yapılması</w:t>
            </w:r>
          </w:p>
        </w:tc>
        <w:tc>
          <w:tcPr>
            <w:tcW w:w="4445" w:type="dxa"/>
            <w:vAlign w:val="center"/>
          </w:tcPr>
          <w:p w14:paraId="0CA332CA" w14:textId="79787A63" w:rsidR="007E144C" w:rsidRPr="00C57839" w:rsidRDefault="007E144C" w:rsidP="007E144C">
            <w:pPr>
              <w:pStyle w:val="AralkYok"/>
              <w:rPr>
                <w:rFonts w:ascii="Cambria" w:hAnsi="Cambria" w:cs="Times New Roman"/>
                <w:b/>
                <w:bCs/>
                <w:i/>
                <w:sz w:val="20"/>
                <w:szCs w:val="20"/>
              </w:rPr>
            </w:pPr>
            <w:r w:rsidRPr="00C57839">
              <w:rPr>
                <w:rFonts w:ascii="Cambria" w:hAnsi="Cambria" w:cs="Times New Roman"/>
                <w:sz w:val="20"/>
                <w:szCs w:val="20"/>
              </w:rPr>
              <w:t>Görevin aksaması</w:t>
            </w:r>
          </w:p>
        </w:tc>
        <w:tc>
          <w:tcPr>
            <w:tcW w:w="4615" w:type="dxa"/>
            <w:vAlign w:val="center"/>
          </w:tcPr>
          <w:p w14:paraId="6BE037D6" w14:textId="6B9582D9" w:rsidR="007E144C" w:rsidRPr="00C57839" w:rsidRDefault="007E144C" w:rsidP="007E144C">
            <w:pPr>
              <w:pStyle w:val="AralkYok"/>
              <w:rPr>
                <w:rFonts w:ascii="Cambria" w:hAnsi="Cambria" w:cs="Times New Roman"/>
                <w:b/>
                <w:bCs/>
                <w:sz w:val="20"/>
                <w:szCs w:val="20"/>
              </w:rPr>
            </w:pPr>
            <w:r w:rsidRPr="00C57839">
              <w:rPr>
                <w:rFonts w:ascii="Cambria" w:hAnsi="Cambria" w:cs="Times New Roman"/>
                <w:sz w:val="20"/>
                <w:szCs w:val="20"/>
              </w:rPr>
              <w:t>Birimler arası koordinasyon sağlanması ve görevlendirmelerin zamanında yapılması</w:t>
            </w:r>
          </w:p>
        </w:tc>
      </w:tr>
      <w:tr w:rsidR="00C57839" w:rsidRPr="00C57839" w14:paraId="197558A1" w14:textId="77777777" w:rsidTr="00F95970">
        <w:trPr>
          <w:trHeight w:val="373"/>
        </w:trPr>
        <w:tc>
          <w:tcPr>
            <w:tcW w:w="5503" w:type="dxa"/>
            <w:vAlign w:val="center"/>
          </w:tcPr>
          <w:p w14:paraId="6DB42924" w14:textId="2456DF7E" w:rsidR="007E144C" w:rsidRPr="00C57839" w:rsidRDefault="007E144C" w:rsidP="007E144C">
            <w:pPr>
              <w:pStyle w:val="AralkYok"/>
              <w:rPr>
                <w:rFonts w:ascii="Cambria" w:hAnsi="Cambria" w:cs="Times New Roman"/>
                <w:bCs/>
                <w:sz w:val="20"/>
                <w:szCs w:val="20"/>
              </w:rPr>
            </w:pPr>
            <w:r w:rsidRPr="00C57839">
              <w:rPr>
                <w:rFonts w:ascii="Cambria" w:hAnsi="Cambria" w:cs="Times New Roman"/>
                <w:sz w:val="20"/>
                <w:szCs w:val="20"/>
              </w:rPr>
              <w:t>Akademik ve İdari Personel Soruşturmaları</w:t>
            </w:r>
          </w:p>
        </w:tc>
        <w:tc>
          <w:tcPr>
            <w:tcW w:w="4445" w:type="dxa"/>
            <w:vAlign w:val="center"/>
          </w:tcPr>
          <w:p w14:paraId="339B426A" w14:textId="1284BBAC" w:rsidR="007E144C" w:rsidRPr="00C57839" w:rsidRDefault="007E144C" w:rsidP="007E144C">
            <w:pPr>
              <w:pStyle w:val="AralkYok"/>
              <w:rPr>
                <w:rFonts w:ascii="Cambria" w:hAnsi="Cambria" w:cs="Times New Roman"/>
                <w:b/>
                <w:bCs/>
                <w:sz w:val="20"/>
                <w:szCs w:val="20"/>
              </w:rPr>
            </w:pPr>
            <w:r w:rsidRPr="00C57839">
              <w:rPr>
                <w:rFonts w:ascii="Cambria" w:hAnsi="Cambria" w:cs="Times New Roman"/>
                <w:sz w:val="20"/>
                <w:szCs w:val="20"/>
              </w:rPr>
              <w:t>Mevzuata uygunsuzluk, Hak kaybı, İtibar kaybı</w:t>
            </w:r>
          </w:p>
        </w:tc>
        <w:tc>
          <w:tcPr>
            <w:tcW w:w="4615" w:type="dxa"/>
            <w:vAlign w:val="center"/>
          </w:tcPr>
          <w:p w14:paraId="664FAB8E" w14:textId="1771A5A7" w:rsidR="007E144C" w:rsidRPr="00C57839" w:rsidRDefault="007E144C" w:rsidP="007E144C">
            <w:pPr>
              <w:pStyle w:val="AralkYok"/>
              <w:rPr>
                <w:rFonts w:ascii="Cambria" w:hAnsi="Cambria" w:cs="Times New Roman"/>
                <w:b/>
                <w:bCs/>
                <w:sz w:val="20"/>
                <w:szCs w:val="20"/>
              </w:rPr>
            </w:pPr>
            <w:r w:rsidRPr="00C57839">
              <w:rPr>
                <w:rFonts w:ascii="Cambria" w:hAnsi="Cambria" w:cs="Times New Roman"/>
                <w:sz w:val="20"/>
                <w:szCs w:val="20"/>
              </w:rPr>
              <w:t>Soruşturmaların mevzuata uygun yapılmasının</w:t>
            </w:r>
            <w:r w:rsidR="00066313" w:rsidRPr="00C57839">
              <w:rPr>
                <w:rFonts w:ascii="Cambria" w:hAnsi="Cambria" w:cs="Times New Roman"/>
                <w:sz w:val="20"/>
                <w:szCs w:val="20"/>
              </w:rPr>
              <w:t xml:space="preserve"> </w:t>
            </w:r>
            <w:r w:rsidRPr="00C57839">
              <w:rPr>
                <w:rFonts w:ascii="Cambria" w:hAnsi="Cambria" w:cs="Times New Roman"/>
                <w:sz w:val="20"/>
                <w:szCs w:val="20"/>
              </w:rPr>
              <w:t>sağlanması. Yazışmaların zamanında yapılması.</w:t>
            </w:r>
          </w:p>
        </w:tc>
      </w:tr>
      <w:tr w:rsidR="00C57839" w:rsidRPr="00C57839" w14:paraId="6F097EDF" w14:textId="77777777" w:rsidTr="00F95970">
        <w:trPr>
          <w:trHeight w:val="373"/>
        </w:trPr>
        <w:tc>
          <w:tcPr>
            <w:tcW w:w="5503" w:type="dxa"/>
            <w:vAlign w:val="center"/>
          </w:tcPr>
          <w:p w14:paraId="45D5DD7F" w14:textId="33B627B4" w:rsidR="007E144C" w:rsidRPr="00C57839" w:rsidRDefault="007E144C" w:rsidP="007E144C">
            <w:pPr>
              <w:pStyle w:val="AralkYok"/>
              <w:rPr>
                <w:rFonts w:ascii="Cambria" w:hAnsi="Cambria" w:cs="Times New Roman"/>
                <w:bCs/>
                <w:sz w:val="20"/>
                <w:szCs w:val="20"/>
              </w:rPr>
            </w:pPr>
            <w:r w:rsidRPr="00C57839">
              <w:rPr>
                <w:rFonts w:ascii="Cambria" w:hAnsi="Cambria" w:cs="Times New Roman"/>
                <w:sz w:val="20"/>
                <w:szCs w:val="20"/>
              </w:rPr>
              <w:t>Gizli yazıların hazırlanması</w:t>
            </w:r>
          </w:p>
        </w:tc>
        <w:tc>
          <w:tcPr>
            <w:tcW w:w="4445" w:type="dxa"/>
            <w:vAlign w:val="center"/>
          </w:tcPr>
          <w:p w14:paraId="389F3624" w14:textId="09DAA9E7" w:rsidR="007E144C" w:rsidRPr="00C57839" w:rsidRDefault="007E144C" w:rsidP="007E144C">
            <w:pPr>
              <w:pStyle w:val="AralkYok"/>
              <w:rPr>
                <w:rFonts w:ascii="Cambria" w:hAnsi="Cambria" w:cs="Times New Roman"/>
                <w:b/>
                <w:bCs/>
                <w:sz w:val="20"/>
                <w:szCs w:val="20"/>
              </w:rPr>
            </w:pPr>
            <w:r w:rsidRPr="00C57839">
              <w:rPr>
                <w:rFonts w:ascii="Cambria" w:hAnsi="Cambria" w:cs="Times New Roman"/>
                <w:sz w:val="20"/>
                <w:szCs w:val="20"/>
              </w:rPr>
              <w:t>Kişi mağduriyeti, İtibar ve güven kaybı</w:t>
            </w:r>
          </w:p>
        </w:tc>
        <w:tc>
          <w:tcPr>
            <w:tcW w:w="4615" w:type="dxa"/>
            <w:vAlign w:val="center"/>
          </w:tcPr>
          <w:p w14:paraId="4EECD739" w14:textId="43AC3387" w:rsidR="007E144C" w:rsidRPr="00C57839" w:rsidRDefault="007E144C" w:rsidP="007E144C">
            <w:pPr>
              <w:pStyle w:val="AralkYok"/>
              <w:rPr>
                <w:rFonts w:ascii="Cambria" w:hAnsi="Cambria" w:cs="Times New Roman"/>
                <w:b/>
                <w:bCs/>
                <w:sz w:val="20"/>
                <w:szCs w:val="20"/>
              </w:rPr>
            </w:pPr>
            <w:r w:rsidRPr="00C57839">
              <w:rPr>
                <w:rFonts w:ascii="Cambria" w:hAnsi="Cambria" w:cs="Times New Roman"/>
                <w:sz w:val="20"/>
                <w:szCs w:val="20"/>
              </w:rPr>
              <w:t>Gizliliğe riayet etmek</w:t>
            </w:r>
          </w:p>
        </w:tc>
      </w:tr>
      <w:tr w:rsidR="00C57839" w:rsidRPr="00C57839" w14:paraId="23859B91" w14:textId="77777777" w:rsidTr="00F95970">
        <w:trPr>
          <w:trHeight w:val="373"/>
        </w:trPr>
        <w:tc>
          <w:tcPr>
            <w:tcW w:w="5503" w:type="dxa"/>
            <w:vAlign w:val="center"/>
          </w:tcPr>
          <w:p w14:paraId="5A5510B2" w14:textId="0FEB4C65" w:rsidR="007E144C" w:rsidRPr="00C57839" w:rsidRDefault="007E144C" w:rsidP="007E144C">
            <w:pPr>
              <w:pStyle w:val="AralkYok"/>
              <w:rPr>
                <w:rFonts w:ascii="Cambria" w:hAnsi="Cambria" w:cs="Times New Roman"/>
                <w:bCs/>
                <w:sz w:val="20"/>
                <w:szCs w:val="20"/>
              </w:rPr>
            </w:pPr>
            <w:r w:rsidRPr="00C57839">
              <w:rPr>
                <w:rFonts w:ascii="Cambria" w:hAnsi="Cambria" w:cs="Times New Roman"/>
                <w:sz w:val="20"/>
                <w:szCs w:val="20"/>
              </w:rPr>
              <w:t>Kadro talep ve çalışmaları</w:t>
            </w:r>
          </w:p>
        </w:tc>
        <w:tc>
          <w:tcPr>
            <w:tcW w:w="4445" w:type="dxa"/>
            <w:vAlign w:val="center"/>
          </w:tcPr>
          <w:p w14:paraId="0C6E54DC" w14:textId="2FC3E1C0" w:rsidR="007E144C" w:rsidRPr="00C57839" w:rsidRDefault="007E144C" w:rsidP="007E144C">
            <w:pPr>
              <w:pStyle w:val="AralkYok"/>
              <w:rPr>
                <w:rFonts w:ascii="Cambria" w:hAnsi="Cambria" w:cs="Times New Roman"/>
                <w:b/>
                <w:bCs/>
                <w:sz w:val="20"/>
                <w:szCs w:val="20"/>
              </w:rPr>
            </w:pPr>
            <w:r w:rsidRPr="00C57839">
              <w:rPr>
                <w:rFonts w:ascii="Cambria" w:hAnsi="Cambria" w:cs="Times New Roman"/>
                <w:sz w:val="20"/>
                <w:szCs w:val="20"/>
              </w:rPr>
              <w:t>Hak kaybı</w:t>
            </w:r>
          </w:p>
        </w:tc>
        <w:tc>
          <w:tcPr>
            <w:tcW w:w="4615" w:type="dxa"/>
            <w:vAlign w:val="center"/>
          </w:tcPr>
          <w:p w14:paraId="7FBA2760" w14:textId="20A8A25A" w:rsidR="007E144C" w:rsidRPr="00C57839" w:rsidRDefault="007E144C" w:rsidP="007E144C">
            <w:pPr>
              <w:pStyle w:val="AralkYok"/>
              <w:rPr>
                <w:rFonts w:ascii="Cambria" w:hAnsi="Cambria" w:cs="Times New Roman"/>
                <w:b/>
                <w:bCs/>
                <w:sz w:val="20"/>
                <w:szCs w:val="20"/>
              </w:rPr>
            </w:pPr>
            <w:r w:rsidRPr="00C57839">
              <w:rPr>
                <w:rFonts w:ascii="Cambria" w:hAnsi="Cambria" w:cs="Times New Roman"/>
                <w:sz w:val="20"/>
                <w:szCs w:val="20"/>
              </w:rPr>
              <w:t>Planlı ve programlı bir şekilde takip etmek</w:t>
            </w:r>
          </w:p>
        </w:tc>
      </w:tr>
      <w:tr w:rsidR="00C57839" w:rsidRPr="00C57839" w14:paraId="6877100C" w14:textId="77777777" w:rsidTr="00F95970">
        <w:trPr>
          <w:trHeight w:val="351"/>
        </w:trPr>
        <w:tc>
          <w:tcPr>
            <w:tcW w:w="5503" w:type="dxa"/>
            <w:vAlign w:val="center"/>
          </w:tcPr>
          <w:p w14:paraId="420732C4" w14:textId="7F47BEE1" w:rsidR="007E144C" w:rsidRPr="00C57839" w:rsidRDefault="007E144C" w:rsidP="007E144C">
            <w:pPr>
              <w:pStyle w:val="AralkYok"/>
              <w:rPr>
                <w:rFonts w:ascii="Cambria" w:hAnsi="Cambria" w:cs="Times New Roman"/>
                <w:bCs/>
                <w:sz w:val="20"/>
                <w:szCs w:val="20"/>
              </w:rPr>
            </w:pPr>
            <w:r w:rsidRPr="00C57839">
              <w:rPr>
                <w:rFonts w:ascii="Cambria" w:hAnsi="Cambria" w:cs="Times New Roman"/>
                <w:sz w:val="20"/>
                <w:szCs w:val="20"/>
              </w:rPr>
              <w:t>Temizlik Hizmetleri ile çevre düzenlemelerinin kontrolünü sağlamak</w:t>
            </w:r>
          </w:p>
        </w:tc>
        <w:tc>
          <w:tcPr>
            <w:tcW w:w="4445" w:type="dxa"/>
            <w:vAlign w:val="center"/>
          </w:tcPr>
          <w:p w14:paraId="29337062" w14:textId="5CFF3A62" w:rsidR="007E144C" w:rsidRPr="00C57839" w:rsidRDefault="007E144C" w:rsidP="007E144C">
            <w:pPr>
              <w:pStyle w:val="AralkYok"/>
              <w:rPr>
                <w:rFonts w:ascii="Cambria" w:hAnsi="Cambria" w:cs="Times New Roman"/>
                <w:b/>
                <w:bCs/>
                <w:sz w:val="20"/>
                <w:szCs w:val="20"/>
              </w:rPr>
            </w:pPr>
            <w:r w:rsidRPr="00C57839">
              <w:rPr>
                <w:rFonts w:ascii="Cambria" w:hAnsi="Cambria" w:cs="Times New Roman"/>
                <w:sz w:val="20"/>
                <w:szCs w:val="20"/>
              </w:rPr>
              <w:t>Çalışma veriminin ve kalitesinin düşmesi</w:t>
            </w:r>
          </w:p>
        </w:tc>
        <w:tc>
          <w:tcPr>
            <w:tcW w:w="4615" w:type="dxa"/>
            <w:vAlign w:val="center"/>
          </w:tcPr>
          <w:p w14:paraId="356B17A6" w14:textId="1B38552D" w:rsidR="007E144C" w:rsidRPr="00C57839" w:rsidRDefault="007E144C" w:rsidP="007E144C">
            <w:pPr>
              <w:pStyle w:val="AralkYok"/>
              <w:rPr>
                <w:rFonts w:ascii="Cambria" w:hAnsi="Cambria" w:cs="Times New Roman"/>
                <w:b/>
                <w:bCs/>
                <w:sz w:val="20"/>
                <w:szCs w:val="20"/>
              </w:rPr>
            </w:pPr>
            <w:r w:rsidRPr="00C57839">
              <w:rPr>
                <w:rFonts w:ascii="Cambria" w:hAnsi="Cambria" w:cs="Times New Roman"/>
                <w:sz w:val="20"/>
                <w:szCs w:val="20"/>
              </w:rPr>
              <w:t>Günlük rutin kontrollerin yapılmasını denetlemek, gerekli uyarı ve düzenleme</w:t>
            </w:r>
            <w:r w:rsidR="00066313" w:rsidRPr="00C57839">
              <w:rPr>
                <w:rFonts w:ascii="Cambria" w:hAnsi="Cambria" w:cs="Times New Roman"/>
                <w:sz w:val="20"/>
                <w:szCs w:val="20"/>
              </w:rPr>
              <w:t>le</w:t>
            </w:r>
            <w:r w:rsidRPr="00C57839">
              <w:rPr>
                <w:rFonts w:ascii="Cambria" w:hAnsi="Cambria" w:cs="Times New Roman"/>
                <w:sz w:val="20"/>
                <w:szCs w:val="20"/>
              </w:rPr>
              <w:t>ri sağlamak</w:t>
            </w:r>
          </w:p>
        </w:tc>
      </w:tr>
      <w:tr w:rsidR="007E144C" w:rsidRPr="00C57839" w14:paraId="0A6EABDC" w14:textId="77777777" w:rsidTr="00F95970">
        <w:trPr>
          <w:trHeight w:val="351"/>
        </w:trPr>
        <w:tc>
          <w:tcPr>
            <w:tcW w:w="5503" w:type="dxa"/>
            <w:vAlign w:val="center"/>
          </w:tcPr>
          <w:p w14:paraId="438430F7" w14:textId="30A42FBC" w:rsidR="007E144C" w:rsidRPr="00C57839" w:rsidRDefault="007E144C" w:rsidP="007E144C">
            <w:pPr>
              <w:pStyle w:val="AralkYok"/>
              <w:rPr>
                <w:rFonts w:ascii="Cambria" w:hAnsi="Cambria" w:cs="Times New Roman"/>
                <w:sz w:val="20"/>
                <w:szCs w:val="20"/>
              </w:rPr>
            </w:pPr>
            <w:r w:rsidRPr="00C57839">
              <w:rPr>
                <w:rFonts w:ascii="Cambria" w:hAnsi="Cambria" w:cs="Times New Roman"/>
                <w:sz w:val="20"/>
                <w:szCs w:val="20"/>
              </w:rPr>
              <w:t>Kaynakların verimli ve ekonomik kullanılmasını sağlamak</w:t>
            </w:r>
          </w:p>
        </w:tc>
        <w:tc>
          <w:tcPr>
            <w:tcW w:w="4445" w:type="dxa"/>
            <w:vAlign w:val="center"/>
          </w:tcPr>
          <w:p w14:paraId="4157579C" w14:textId="25C8110C" w:rsidR="007E144C" w:rsidRPr="00C57839" w:rsidRDefault="007E144C" w:rsidP="007E144C">
            <w:pPr>
              <w:pStyle w:val="AralkYok"/>
              <w:rPr>
                <w:rFonts w:ascii="Cambria" w:hAnsi="Cambria" w:cs="Times New Roman"/>
                <w:sz w:val="20"/>
                <w:szCs w:val="20"/>
              </w:rPr>
            </w:pPr>
            <w:r w:rsidRPr="00C57839">
              <w:rPr>
                <w:rFonts w:ascii="Cambria" w:hAnsi="Cambria" w:cs="Times New Roman"/>
                <w:sz w:val="20"/>
                <w:szCs w:val="20"/>
              </w:rPr>
              <w:t>Hak kaybı, kamu zararı vs.</w:t>
            </w:r>
          </w:p>
        </w:tc>
        <w:tc>
          <w:tcPr>
            <w:tcW w:w="4615" w:type="dxa"/>
            <w:vAlign w:val="center"/>
          </w:tcPr>
          <w:p w14:paraId="4EC8DA61" w14:textId="7ABF2400" w:rsidR="007E144C" w:rsidRPr="00C57839" w:rsidRDefault="007E144C" w:rsidP="007E144C">
            <w:pPr>
              <w:pStyle w:val="AralkYok"/>
              <w:rPr>
                <w:rFonts w:ascii="Cambria" w:hAnsi="Cambria" w:cs="Times New Roman"/>
                <w:sz w:val="20"/>
                <w:szCs w:val="20"/>
              </w:rPr>
            </w:pPr>
            <w:r w:rsidRPr="00C57839">
              <w:rPr>
                <w:rFonts w:ascii="Cambria" w:hAnsi="Cambria" w:cs="Times New Roman"/>
                <w:sz w:val="20"/>
                <w:szCs w:val="20"/>
              </w:rPr>
              <w:t xml:space="preserve">Her türlü tüketim malzemesinin israf edilmemesi. Elektrik lambalarının, bilgisayarların ve projeksiyonların ihtiyaç dışında </w:t>
            </w:r>
            <w:r w:rsidR="00066313" w:rsidRPr="00C57839">
              <w:rPr>
                <w:rFonts w:ascii="Cambria" w:hAnsi="Cambria" w:cs="Times New Roman"/>
                <w:sz w:val="20"/>
                <w:szCs w:val="20"/>
              </w:rPr>
              <w:t>kapattırılması, israf</w:t>
            </w:r>
            <w:r w:rsidRPr="00C57839">
              <w:rPr>
                <w:rFonts w:ascii="Cambria" w:hAnsi="Cambria" w:cs="Times New Roman"/>
                <w:sz w:val="20"/>
                <w:szCs w:val="20"/>
              </w:rPr>
              <w:t xml:space="preserve"> yapılmaması için düzenli şekilde kontrol edilmesi.</w:t>
            </w:r>
          </w:p>
        </w:tc>
      </w:tr>
    </w:tbl>
    <w:p w14:paraId="479AB63E" w14:textId="77777777" w:rsidR="007E144C" w:rsidRPr="00C57839" w:rsidRDefault="007E144C" w:rsidP="00277662">
      <w:pPr>
        <w:rPr>
          <w:rFonts w:ascii="Cambria" w:hAnsi="Cambria" w:cs="Times New Roman"/>
          <w:sz w:val="20"/>
          <w:szCs w:val="20"/>
        </w:rPr>
      </w:pPr>
    </w:p>
    <w:p w14:paraId="109D72F1" w14:textId="77777777" w:rsidR="007E144C" w:rsidRPr="00C57839" w:rsidRDefault="007E144C" w:rsidP="00277662">
      <w:pPr>
        <w:rPr>
          <w:rFonts w:ascii="Cambria" w:hAnsi="Cambria" w:cs="Times New Roman"/>
          <w:sz w:val="20"/>
          <w:szCs w:val="20"/>
        </w:rPr>
      </w:pPr>
    </w:p>
    <w:p w14:paraId="33BB5AC4" w14:textId="77777777" w:rsidR="00066313" w:rsidRPr="00C57839" w:rsidRDefault="00066313" w:rsidP="00277662">
      <w:pPr>
        <w:rPr>
          <w:rFonts w:ascii="Cambria" w:hAnsi="Cambria" w:cs="Times New Roman"/>
          <w:sz w:val="20"/>
          <w:szCs w:val="20"/>
        </w:rPr>
      </w:pPr>
    </w:p>
    <w:p w14:paraId="4F2E074B" w14:textId="77777777" w:rsidR="00066313" w:rsidRPr="00C57839" w:rsidRDefault="00066313" w:rsidP="00277662">
      <w:pPr>
        <w:rPr>
          <w:rFonts w:ascii="Cambria" w:hAnsi="Cambria" w:cs="Times New Roman"/>
          <w:sz w:val="20"/>
          <w:szCs w:val="20"/>
        </w:rPr>
      </w:pPr>
    </w:p>
    <w:tbl>
      <w:tblPr>
        <w:tblStyle w:val="TabloKlavuzuAk"/>
        <w:tblW w:w="0" w:type="auto"/>
        <w:tblLook w:val="04A0" w:firstRow="1" w:lastRow="0" w:firstColumn="1" w:lastColumn="0" w:noHBand="0" w:noVBand="1"/>
      </w:tblPr>
      <w:tblGrid>
        <w:gridCol w:w="1696"/>
        <w:gridCol w:w="12864"/>
      </w:tblGrid>
      <w:tr w:rsidR="00C57839" w:rsidRPr="00C57839" w14:paraId="3F6B2E8A" w14:textId="77777777" w:rsidTr="00F95970">
        <w:tc>
          <w:tcPr>
            <w:tcW w:w="1696" w:type="dxa"/>
            <w:shd w:val="clear" w:color="auto" w:fill="F2F2F2" w:themeFill="background1" w:themeFillShade="F2"/>
          </w:tcPr>
          <w:p w14:paraId="6F2A4DFD" w14:textId="77777777" w:rsidR="007E144C" w:rsidRPr="00C57839" w:rsidRDefault="007E144C" w:rsidP="00F95970">
            <w:pPr>
              <w:pStyle w:val="AralkYok"/>
              <w:jc w:val="right"/>
              <w:rPr>
                <w:rFonts w:ascii="Cambria" w:hAnsi="Cambria" w:cs="Times New Roman"/>
                <w:b/>
                <w:bCs/>
                <w:sz w:val="20"/>
                <w:szCs w:val="20"/>
              </w:rPr>
            </w:pPr>
            <w:r w:rsidRPr="00C57839">
              <w:rPr>
                <w:rFonts w:ascii="Cambria" w:hAnsi="Cambria" w:cs="Times New Roman"/>
                <w:b/>
                <w:bCs/>
                <w:sz w:val="20"/>
                <w:szCs w:val="20"/>
              </w:rPr>
              <w:lastRenderedPageBreak/>
              <w:t>BİRİMİ</w:t>
            </w:r>
          </w:p>
        </w:tc>
        <w:tc>
          <w:tcPr>
            <w:tcW w:w="12864" w:type="dxa"/>
          </w:tcPr>
          <w:p w14:paraId="44FED613" w14:textId="77777777" w:rsidR="007E144C" w:rsidRPr="00C57839" w:rsidRDefault="007E144C" w:rsidP="00F95970">
            <w:pPr>
              <w:spacing w:after="0" w:line="240" w:lineRule="auto"/>
              <w:rPr>
                <w:rFonts w:ascii="Cambria" w:hAnsi="Cambria" w:cs="Times New Roman"/>
                <w:b/>
                <w:bCs/>
                <w:sz w:val="20"/>
                <w:szCs w:val="20"/>
              </w:rPr>
            </w:pPr>
            <w:r w:rsidRPr="00C57839">
              <w:rPr>
                <w:rFonts w:ascii="Cambria" w:hAnsi="Cambria" w:cs="Times New Roman"/>
                <w:b/>
                <w:bCs/>
                <w:sz w:val="20"/>
                <w:szCs w:val="20"/>
              </w:rPr>
              <w:t>İLETİŞİM FAKÜLTESİ</w:t>
            </w:r>
          </w:p>
          <w:p w14:paraId="7F6777C8" w14:textId="77777777" w:rsidR="007E144C" w:rsidRPr="00C57839" w:rsidRDefault="007E144C" w:rsidP="00F95970">
            <w:pPr>
              <w:pStyle w:val="AralkYok"/>
              <w:rPr>
                <w:rFonts w:ascii="Cambria" w:hAnsi="Cambria" w:cs="Times New Roman"/>
                <w:b/>
                <w:bCs/>
                <w:sz w:val="20"/>
                <w:szCs w:val="20"/>
              </w:rPr>
            </w:pPr>
          </w:p>
        </w:tc>
      </w:tr>
      <w:tr w:rsidR="00C57839" w:rsidRPr="00C57839" w14:paraId="77F2E07F" w14:textId="77777777" w:rsidTr="00F95970">
        <w:tc>
          <w:tcPr>
            <w:tcW w:w="1696" w:type="dxa"/>
            <w:shd w:val="clear" w:color="auto" w:fill="F2F2F2" w:themeFill="background1" w:themeFillShade="F2"/>
          </w:tcPr>
          <w:p w14:paraId="0DE539C7" w14:textId="77777777" w:rsidR="007E144C" w:rsidRPr="00C57839" w:rsidRDefault="007E144C" w:rsidP="00F95970">
            <w:pPr>
              <w:pStyle w:val="AralkYok"/>
              <w:jc w:val="right"/>
              <w:rPr>
                <w:rFonts w:ascii="Cambria" w:hAnsi="Cambria" w:cs="Times New Roman"/>
                <w:b/>
                <w:bCs/>
                <w:sz w:val="20"/>
                <w:szCs w:val="20"/>
              </w:rPr>
            </w:pPr>
            <w:r w:rsidRPr="00C57839">
              <w:rPr>
                <w:rFonts w:ascii="Cambria" w:hAnsi="Cambria" w:cs="Times New Roman"/>
                <w:b/>
                <w:bCs/>
                <w:sz w:val="20"/>
                <w:szCs w:val="20"/>
              </w:rPr>
              <w:t>ALT BİRİM ADI</w:t>
            </w:r>
          </w:p>
        </w:tc>
        <w:tc>
          <w:tcPr>
            <w:tcW w:w="12864" w:type="dxa"/>
          </w:tcPr>
          <w:p w14:paraId="2DE6525F" w14:textId="77777777" w:rsidR="007E144C" w:rsidRPr="00C57839" w:rsidRDefault="007E144C" w:rsidP="00F95970">
            <w:pPr>
              <w:pStyle w:val="AralkYok"/>
              <w:rPr>
                <w:rFonts w:ascii="Cambria" w:hAnsi="Cambria" w:cs="Times New Roman"/>
                <w:b/>
                <w:bCs/>
                <w:sz w:val="20"/>
                <w:szCs w:val="20"/>
              </w:rPr>
            </w:pPr>
            <w:r w:rsidRPr="00C57839">
              <w:rPr>
                <w:rFonts w:ascii="Cambria" w:hAnsi="Cambria" w:cs="Times New Roman"/>
                <w:b/>
                <w:bCs/>
                <w:sz w:val="20"/>
                <w:szCs w:val="20"/>
              </w:rPr>
              <w:t>Yazı İşleri</w:t>
            </w:r>
          </w:p>
        </w:tc>
      </w:tr>
    </w:tbl>
    <w:p w14:paraId="3A09428A" w14:textId="77777777" w:rsidR="007E144C" w:rsidRPr="00C57839" w:rsidRDefault="007E144C" w:rsidP="00277662">
      <w:pPr>
        <w:rPr>
          <w:rFonts w:ascii="Cambria" w:hAnsi="Cambria" w:cs="Times New Roman"/>
          <w:sz w:val="20"/>
          <w:szCs w:val="20"/>
        </w:rPr>
      </w:pPr>
    </w:p>
    <w:tbl>
      <w:tblPr>
        <w:tblStyle w:val="TabloKlavuzuAk"/>
        <w:tblW w:w="14563" w:type="dxa"/>
        <w:tblLook w:val="04A0" w:firstRow="1" w:lastRow="0" w:firstColumn="1" w:lastColumn="0" w:noHBand="0" w:noVBand="1"/>
      </w:tblPr>
      <w:tblGrid>
        <w:gridCol w:w="5503"/>
        <w:gridCol w:w="4445"/>
        <w:gridCol w:w="4615"/>
      </w:tblGrid>
      <w:tr w:rsidR="00C57839" w:rsidRPr="00C57839" w14:paraId="46BE0F41" w14:textId="77777777" w:rsidTr="00F95970">
        <w:trPr>
          <w:trHeight w:val="1035"/>
        </w:trPr>
        <w:tc>
          <w:tcPr>
            <w:tcW w:w="5503" w:type="dxa"/>
            <w:vAlign w:val="center"/>
          </w:tcPr>
          <w:p w14:paraId="657C4FF5" w14:textId="77777777" w:rsidR="007E144C" w:rsidRPr="00C57839" w:rsidRDefault="007E144C" w:rsidP="00F95970">
            <w:pPr>
              <w:pStyle w:val="AralkYok"/>
              <w:jc w:val="center"/>
              <w:rPr>
                <w:rFonts w:ascii="Cambria" w:hAnsi="Cambria" w:cs="Times New Roman"/>
                <w:b/>
                <w:bCs/>
                <w:sz w:val="20"/>
                <w:szCs w:val="20"/>
              </w:rPr>
            </w:pPr>
            <w:r w:rsidRPr="00C57839">
              <w:rPr>
                <w:rFonts w:ascii="Cambria" w:hAnsi="Cambria" w:cs="Times New Roman"/>
                <w:b/>
                <w:bCs/>
                <w:sz w:val="20"/>
                <w:szCs w:val="20"/>
              </w:rPr>
              <w:t>HASSAS GÖREVLER</w:t>
            </w:r>
          </w:p>
        </w:tc>
        <w:tc>
          <w:tcPr>
            <w:tcW w:w="4445" w:type="dxa"/>
            <w:vAlign w:val="center"/>
          </w:tcPr>
          <w:p w14:paraId="6D144D95" w14:textId="77777777" w:rsidR="007E144C" w:rsidRPr="00C57839" w:rsidRDefault="007E144C" w:rsidP="00F95970">
            <w:pPr>
              <w:pStyle w:val="AralkYok"/>
              <w:jc w:val="center"/>
              <w:rPr>
                <w:rFonts w:ascii="Cambria" w:hAnsi="Cambria" w:cs="Times New Roman"/>
                <w:b/>
                <w:bCs/>
                <w:sz w:val="20"/>
                <w:szCs w:val="20"/>
              </w:rPr>
            </w:pPr>
            <w:r w:rsidRPr="00C57839">
              <w:rPr>
                <w:rFonts w:ascii="Cambria" w:hAnsi="Cambria" w:cs="Times New Roman"/>
                <w:b/>
                <w:bCs/>
                <w:sz w:val="20"/>
                <w:szCs w:val="20"/>
              </w:rPr>
              <w:t>GÖREVİ YERİNE GETİRİLMEMESİNİN SONUÇLARI</w:t>
            </w:r>
          </w:p>
        </w:tc>
        <w:tc>
          <w:tcPr>
            <w:tcW w:w="4615" w:type="dxa"/>
            <w:vAlign w:val="center"/>
          </w:tcPr>
          <w:p w14:paraId="3EF13654" w14:textId="77777777" w:rsidR="007E144C" w:rsidRPr="00C57839" w:rsidRDefault="007E144C" w:rsidP="00F95970">
            <w:pPr>
              <w:pStyle w:val="AralkYok"/>
              <w:jc w:val="center"/>
              <w:rPr>
                <w:rFonts w:ascii="Cambria" w:hAnsi="Cambria" w:cs="Times New Roman"/>
                <w:b/>
                <w:bCs/>
                <w:sz w:val="20"/>
                <w:szCs w:val="20"/>
              </w:rPr>
            </w:pPr>
            <w:r w:rsidRPr="00C57839">
              <w:rPr>
                <w:rFonts w:ascii="Cambria" w:hAnsi="Cambria" w:cs="Times New Roman"/>
                <w:b/>
                <w:bCs/>
                <w:sz w:val="20"/>
                <w:szCs w:val="20"/>
              </w:rPr>
              <w:t>ALINMASI GEREKEN ÖNLEMLER</w:t>
            </w:r>
          </w:p>
        </w:tc>
      </w:tr>
      <w:tr w:rsidR="00C57839" w:rsidRPr="00C57839" w14:paraId="29AEBC6C" w14:textId="77777777" w:rsidTr="00F95970">
        <w:trPr>
          <w:trHeight w:val="351"/>
        </w:trPr>
        <w:tc>
          <w:tcPr>
            <w:tcW w:w="5503" w:type="dxa"/>
            <w:vAlign w:val="center"/>
          </w:tcPr>
          <w:p w14:paraId="045C092F" w14:textId="77777777" w:rsidR="007E144C" w:rsidRPr="00C57839" w:rsidRDefault="007E144C" w:rsidP="00F95970">
            <w:pPr>
              <w:pStyle w:val="AralkYok"/>
              <w:rPr>
                <w:rFonts w:ascii="Cambria" w:hAnsi="Cambria" w:cs="Times New Roman"/>
                <w:bCs/>
                <w:i/>
                <w:sz w:val="20"/>
                <w:szCs w:val="20"/>
              </w:rPr>
            </w:pPr>
            <w:r w:rsidRPr="00C57839">
              <w:rPr>
                <w:rFonts w:ascii="Cambria" w:hAnsi="Cambria" w:cs="Times New Roman"/>
                <w:sz w:val="20"/>
                <w:szCs w:val="20"/>
              </w:rPr>
              <w:t>Gelen Giden evrakları titizlikle takip edip dağıtımını zimmetle yapmak</w:t>
            </w:r>
          </w:p>
        </w:tc>
        <w:tc>
          <w:tcPr>
            <w:tcW w:w="4445" w:type="dxa"/>
            <w:vAlign w:val="center"/>
          </w:tcPr>
          <w:p w14:paraId="59D8F802" w14:textId="77777777" w:rsidR="007E144C" w:rsidRPr="00C57839" w:rsidRDefault="007E144C" w:rsidP="00F95970">
            <w:pPr>
              <w:pStyle w:val="AralkYok"/>
              <w:rPr>
                <w:rFonts w:ascii="Cambria" w:hAnsi="Cambria" w:cs="Times New Roman"/>
                <w:bCs/>
                <w:i/>
                <w:sz w:val="20"/>
                <w:szCs w:val="20"/>
              </w:rPr>
            </w:pPr>
            <w:r w:rsidRPr="00C57839">
              <w:rPr>
                <w:rFonts w:ascii="Cambria" w:hAnsi="Cambria" w:cs="Times New Roman"/>
                <w:sz w:val="20"/>
                <w:szCs w:val="20"/>
              </w:rPr>
              <w:t>İşlerin aksaması ve evrakların kaybolması</w:t>
            </w:r>
          </w:p>
        </w:tc>
        <w:tc>
          <w:tcPr>
            <w:tcW w:w="4615" w:type="dxa"/>
            <w:vAlign w:val="center"/>
          </w:tcPr>
          <w:p w14:paraId="73AF5DCF" w14:textId="77777777" w:rsidR="007E144C" w:rsidRPr="00C57839" w:rsidRDefault="007E144C" w:rsidP="00F95970">
            <w:pPr>
              <w:pStyle w:val="AralkYok"/>
              <w:rPr>
                <w:rFonts w:ascii="Cambria" w:hAnsi="Cambria" w:cs="Times New Roman"/>
                <w:bCs/>
                <w:sz w:val="20"/>
                <w:szCs w:val="20"/>
              </w:rPr>
            </w:pPr>
            <w:r w:rsidRPr="00C57839">
              <w:rPr>
                <w:rFonts w:ascii="Cambria" w:hAnsi="Cambria" w:cs="Times New Roman"/>
                <w:sz w:val="20"/>
                <w:szCs w:val="20"/>
              </w:rPr>
              <w:t>Evrakların takibi</w:t>
            </w:r>
          </w:p>
        </w:tc>
      </w:tr>
      <w:tr w:rsidR="00C57839" w:rsidRPr="00C57839" w14:paraId="71F8A96E" w14:textId="77777777" w:rsidTr="00F95970">
        <w:trPr>
          <w:trHeight w:val="373"/>
        </w:trPr>
        <w:tc>
          <w:tcPr>
            <w:tcW w:w="5503" w:type="dxa"/>
            <w:vAlign w:val="center"/>
          </w:tcPr>
          <w:p w14:paraId="2F7F3634" w14:textId="77777777" w:rsidR="007E144C" w:rsidRPr="00C57839" w:rsidRDefault="007E144C" w:rsidP="00F95970">
            <w:pPr>
              <w:pStyle w:val="AralkYok"/>
              <w:rPr>
                <w:rFonts w:ascii="Cambria" w:hAnsi="Cambria" w:cs="Times New Roman"/>
                <w:bCs/>
                <w:i/>
                <w:sz w:val="20"/>
                <w:szCs w:val="20"/>
              </w:rPr>
            </w:pPr>
            <w:r w:rsidRPr="00C57839">
              <w:rPr>
                <w:rFonts w:ascii="Cambria" w:hAnsi="Cambria" w:cs="Times New Roman"/>
                <w:sz w:val="20"/>
                <w:szCs w:val="20"/>
              </w:rPr>
              <w:t>Yapılacak toplantıların gündemlerini zamanında öğretim üyelerine bildirmek</w:t>
            </w:r>
          </w:p>
        </w:tc>
        <w:tc>
          <w:tcPr>
            <w:tcW w:w="4445" w:type="dxa"/>
            <w:vAlign w:val="center"/>
          </w:tcPr>
          <w:p w14:paraId="3E4F40DB" w14:textId="77777777" w:rsidR="007E144C" w:rsidRPr="00C57839" w:rsidRDefault="007E144C" w:rsidP="00F95970">
            <w:pPr>
              <w:pStyle w:val="AralkYok"/>
              <w:rPr>
                <w:rFonts w:ascii="Cambria" w:hAnsi="Cambria" w:cs="Times New Roman"/>
                <w:bCs/>
                <w:i/>
                <w:sz w:val="20"/>
                <w:szCs w:val="20"/>
              </w:rPr>
            </w:pPr>
            <w:r w:rsidRPr="00C57839">
              <w:rPr>
                <w:rFonts w:ascii="Cambria" w:hAnsi="Cambria" w:cs="Times New Roman"/>
                <w:sz w:val="20"/>
                <w:szCs w:val="20"/>
              </w:rPr>
              <w:t>Toplantıların yapılamaması veya aksaması</w:t>
            </w:r>
          </w:p>
        </w:tc>
        <w:tc>
          <w:tcPr>
            <w:tcW w:w="4615" w:type="dxa"/>
            <w:vAlign w:val="center"/>
          </w:tcPr>
          <w:p w14:paraId="0177F4D8" w14:textId="77777777" w:rsidR="007E144C" w:rsidRPr="00C57839" w:rsidRDefault="007E144C" w:rsidP="00F95970">
            <w:pPr>
              <w:pStyle w:val="AralkYok"/>
              <w:rPr>
                <w:rFonts w:ascii="Cambria" w:hAnsi="Cambria" w:cs="Times New Roman"/>
                <w:bCs/>
                <w:sz w:val="20"/>
                <w:szCs w:val="20"/>
              </w:rPr>
            </w:pPr>
            <w:r w:rsidRPr="00C57839">
              <w:rPr>
                <w:rFonts w:ascii="Cambria" w:hAnsi="Cambria" w:cs="Times New Roman"/>
                <w:sz w:val="20"/>
                <w:szCs w:val="20"/>
              </w:rPr>
              <w:t>İş akışının titizlikle takibi</w:t>
            </w:r>
          </w:p>
        </w:tc>
      </w:tr>
      <w:tr w:rsidR="00C57839" w:rsidRPr="00C57839" w14:paraId="168DB5A6" w14:textId="77777777" w:rsidTr="00F95970">
        <w:trPr>
          <w:trHeight w:val="373"/>
        </w:trPr>
        <w:tc>
          <w:tcPr>
            <w:tcW w:w="5503" w:type="dxa"/>
            <w:vAlign w:val="center"/>
          </w:tcPr>
          <w:p w14:paraId="6B88CC2F" w14:textId="77777777" w:rsidR="007E144C" w:rsidRPr="00C57839" w:rsidRDefault="007E144C" w:rsidP="00F95970">
            <w:pPr>
              <w:pStyle w:val="AralkYok"/>
              <w:rPr>
                <w:rFonts w:ascii="Cambria" w:hAnsi="Cambria" w:cs="Times New Roman"/>
                <w:bCs/>
                <w:i/>
                <w:sz w:val="20"/>
                <w:szCs w:val="20"/>
              </w:rPr>
            </w:pPr>
            <w:r w:rsidRPr="00C57839">
              <w:rPr>
                <w:rFonts w:ascii="Cambria" w:hAnsi="Cambria" w:cs="Times New Roman"/>
                <w:sz w:val="20"/>
                <w:szCs w:val="20"/>
              </w:rPr>
              <w:t>Fakülte ile ilgili her türlü bilgi ve belgeyi korumak ilgisiz kişilerin eline geçmesini önlemek.</w:t>
            </w:r>
          </w:p>
        </w:tc>
        <w:tc>
          <w:tcPr>
            <w:tcW w:w="4445" w:type="dxa"/>
            <w:vAlign w:val="center"/>
          </w:tcPr>
          <w:p w14:paraId="7A0E09C0" w14:textId="77777777" w:rsidR="007E144C" w:rsidRPr="00C57839" w:rsidRDefault="007E144C" w:rsidP="00F95970">
            <w:pPr>
              <w:pStyle w:val="AralkYok"/>
              <w:rPr>
                <w:rFonts w:ascii="Cambria" w:hAnsi="Cambria" w:cs="Times New Roman"/>
                <w:bCs/>
                <w:i/>
                <w:sz w:val="20"/>
                <w:szCs w:val="20"/>
              </w:rPr>
            </w:pPr>
            <w:r w:rsidRPr="00C57839">
              <w:rPr>
                <w:rFonts w:ascii="Cambria" w:hAnsi="Cambria" w:cs="Times New Roman"/>
                <w:sz w:val="20"/>
                <w:szCs w:val="20"/>
              </w:rPr>
              <w:t>Hak kaybı, aranan bilgi ve</w:t>
            </w:r>
            <w:r w:rsidRPr="00C57839">
              <w:rPr>
                <w:rFonts w:ascii="Cambria" w:hAnsi="Cambria" w:cs="Times New Roman"/>
                <w:sz w:val="20"/>
                <w:szCs w:val="20"/>
              </w:rPr>
              <w:br/>
              <w:t>belgeye ulaşılmaması</w:t>
            </w:r>
          </w:p>
        </w:tc>
        <w:tc>
          <w:tcPr>
            <w:tcW w:w="4615" w:type="dxa"/>
            <w:vAlign w:val="center"/>
          </w:tcPr>
          <w:p w14:paraId="0799137F" w14:textId="77777777" w:rsidR="007E144C" w:rsidRPr="00C57839" w:rsidRDefault="007E144C" w:rsidP="00F95970">
            <w:pPr>
              <w:pStyle w:val="AralkYok"/>
              <w:rPr>
                <w:rFonts w:ascii="Cambria" w:hAnsi="Cambria" w:cs="Times New Roman"/>
                <w:bCs/>
                <w:sz w:val="20"/>
                <w:szCs w:val="20"/>
              </w:rPr>
            </w:pPr>
            <w:r w:rsidRPr="00C57839">
              <w:rPr>
                <w:rFonts w:ascii="Cambria" w:hAnsi="Cambria" w:cs="Times New Roman"/>
                <w:sz w:val="20"/>
                <w:szCs w:val="20"/>
              </w:rPr>
              <w:t>Yapılan işe özen gösterip, dikkat etmek</w:t>
            </w:r>
          </w:p>
        </w:tc>
      </w:tr>
      <w:tr w:rsidR="00C57839" w:rsidRPr="00C57839" w14:paraId="7418EB98" w14:textId="77777777" w:rsidTr="00F95970">
        <w:trPr>
          <w:trHeight w:val="373"/>
        </w:trPr>
        <w:tc>
          <w:tcPr>
            <w:tcW w:w="5503" w:type="dxa"/>
            <w:vAlign w:val="center"/>
          </w:tcPr>
          <w:p w14:paraId="557E51DB" w14:textId="77777777" w:rsidR="007E144C" w:rsidRPr="00C57839" w:rsidRDefault="007E144C" w:rsidP="00F95970">
            <w:pPr>
              <w:pStyle w:val="AralkYok"/>
              <w:rPr>
                <w:rFonts w:ascii="Cambria" w:hAnsi="Cambria" w:cs="Times New Roman"/>
                <w:bCs/>
                <w:sz w:val="20"/>
                <w:szCs w:val="20"/>
              </w:rPr>
            </w:pPr>
            <w:r w:rsidRPr="00C57839">
              <w:rPr>
                <w:rFonts w:ascii="Cambria" w:hAnsi="Cambria" w:cs="Times New Roman"/>
                <w:sz w:val="20"/>
                <w:szCs w:val="20"/>
              </w:rPr>
              <w:t>Süreli yazıları takip etmek.</w:t>
            </w:r>
          </w:p>
        </w:tc>
        <w:tc>
          <w:tcPr>
            <w:tcW w:w="4445" w:type="dxa"/>
            <w:vAlign w:val="center"/>
          </w:tcPr>
          <w:p w14:paraId="6A17335F" w14:textId="77777777" w:rsidR="007E144C" w:rsidRPr="00C57839" w:rsidRDefault="007E144C" w:rsidP="00F95970">
            <w:pPr>
              <w:pStyle w:val="AralkYok"/>
              <w:rPr>
                <w:rFonts w:ascii="Cambria" w:hAnsi="Cambria" w:cs="Times New Roman"/>
                <w:bCs/>
                <w:sz w:val="20"/>
                <w:szCs w:val="20"/>
              </w:rPr>
            </w:pPr>
            <w:r w:rsidRPr="00C57839">
              <w:rPr>
                <w:rFonts w:ascii="Cambria" w:hAnsi="Cambria" w:cs="Times New Roman"/>
                <w:sz w:val="20"/>
                <w:szCs w:val="20"/>
              </w:rPr>
              <w:t>İşlerin aksaması ve evrakların</w:t>
            </w:r>
            <w:r w:rsidRPr="00C57839">
              <w:rPr>
                <w:rFonts w:ascii="Cambria" w:hAnsi="Cambria" w:cs="Times New Roman"/>
                <w:sz w:val="20"/>
                <w:szCs w:val="20"/>
              </w:rPr>
              <w:br/>
              <w:t>kaybolması</w:t>
            </w:r>
          </w:p>
        </w:tc>
        <w:tc>
          <w:tcPr>
            <w:tcW w:w="4615" w:type="dxa"/>
            <w:vAlign w:val="center"/>
          </w:tcPr>
          <w:p w14:paraId="171AA42C" w14:textId="77777777" w:rsidR="007E144C" w:rsidRPr="00C57839" w:rsidRDefault="007E144C" w:rsidP="00F95970">
            <w:pPr>
              <w:pStyle w:val="AralkYok"/>
              <w:rPr>
                <w:rFonts w:ascii="Cambria" w:hAnsi="Cambria" w:cs="Times New Roman"/>
                <w:bCs/>
                <w:sz w:val="20"/>
                <w:szCs w:val="20"/>
              </w:rPr>
            </w:pPr>
            <w:r w:rsidRPr="00C57839">
              <w:rPr>
                <w:rFonts w:ascii="Cambria" w:hAnsi="Cambria" w:cs="Times New Roman"/>
                <w:sz w:val="20"/>
                <w:szCs w:val="20"/>
              </w:rPr>
              <w:t>Süreli yazılara zamanında cevap verilmesi.</w:t>
            </w:r>
          </w:p>
        </w:tc>
      </w:tr>
      <w:tr w:rsidR="00C57839" w:rsidRPr="00C57839" w14:paraId="561661AE" w14:textId="77777777" w:rsidTr="00F95970">
        <w:trPr>
          <w:trHeight w:val="373"/>
        </w:trPr>
        <w:tc>
          <w:tcPr>
            <w:tcW w:w="5503" w:type="dxa"/>
            <w:vAlign w:val="center"/>
          </w:tcPr>
          <w:p w14:paraId="7B132E96" w14:textId="77777777" w:rsidR="007E144C" w:rsidRPr="00C57839" w:rsidRDefault="007E144C" w:rsidP="00F95970">
            <w:pPr>
              <w:pStyle w:val="AralkYok"/>
              <w:rPr>
                <w:rFonts w:ascii="Cambria" w:hAnsi="Cambria" w:cs="Times New Roman"/>
                <w:bCs/>
                <w:sz w:val="20"/>
                <w:szCs w:val="20"/>
              </w:rPr>
            </w:pPr>
            <w:r w:rsidRPr="00C57839">
              <w:rPr>
                <w:rFonts w:ascii="Cambria" w:hAnsi="Cambria" w:cs="Times New Roman"/>
                <w:sz w:val="20"/>
                <w:szCs w:val="20"/>
              </w:rPr>
              <w:t>Muhteviyatı gereği gizli bilgi içeren dosyaların güvenliğinin ve korunmasının sağlanması</w:t>
            </w:r>
          </w:p>
        </w:tc>
        <w:tc>
          <w:tcPr>
            <w:tcW w:w="4445" w:type="dxa"/>
            <w:vAlign w:val="center"/>
          </w:tcPr>
          <w:p w14:paraId="29EF20D0" w14:textId="77777777" w:rsidR="007E144C" w:rsidRPr="00C57839" w:rsidRDefault="007E144C" w:rsidP="00F95970">
            <w:pPr>
              <w:pStyle w:val="AralkYok"/>
              <w:rPr>
                <w:rFonts w:ascii="Cambria" w:hAnsi="Cambria" w:cs="Times New Roman"/>
                <w:bCs/>
                <w:sz w:val="20"/>
                <w:szCs w:val="20"/>
              </w:rPr>
            </w:pPr>
            <w:r w:rsidRPr="00C57839">
              <w:rPr>
                <w:rFonts w:ascii="Cambria" w:hAnsi="Cambria" w:cs="Times New Roman"/>
                <w:sz w:val="20"/>
                <w:szCs w:val="20"/>
              </w:rPr>
              <w:t>Kişi mağduriyeti, Kamu Zararı</w:t>
            </w:r>
          </w:p>
        </w:tc>
        <w:tc>
          <w:tcPr>
            <w:tcW w:w="4615" w:type="dxa"/>
            <w:vAlign w:val="center"/>
          </w:tcPr>
          <w:p w14:paraId="55CA89D4" w14:textId="77777777" w:rsidR="007E144C" w:rsidRPr="00C57839" w:rsidRDefault="007E144C" w:rsidP="00F95970">
            <w:pPr>
              <w:pStyle w:val="AralkYok"/>
              <w:rPr>
                <w:rFonts w:ascii="Cambria" w:hAnsi="Cambria" w:cs="Times New Roman"/>
                <w:bCs/>
                <w:sz w:val="20"/>
                <w:szCs w:val="20"/>
              </w:rPr>
            </w:pPr>
            <w:r w:rsidRPr="00C57839">
              <w:rPr>
                <w:rFonts w:ascii="Cambria" w:hAnsi="Cambria" w:cs="Times New Roman"/>
                <w:sz w:val="20"/>
                <w:szCs w:val="20"/>
              </w:rPr>
              <w:t>Muhteviyatı gizlilik içeren evrakın iletilmesinde kurye(personel) görevlendirilerek zimmet karşılığı ilgili kişiye tesliminin sağlanması, yine aynı evrakın büro içerisinde muhafazası sağlanacaksa kilitli ve doğal afetlere karşı korunaklı yerlerde bulundurulması sağlanacak.</w:t>
            </w:r>
          </w:p>
        </w:tc>
      </w:tr>
      <w:tr w:rsidR="00C57839" w:rsidRPr="00C57839" w14:paraId="1B708BCB" w14:textId="77777777" w:rsidTr="00F95970">
        <w:trPr>
          <w:trHeight w:val="373"/>
        </w:trPr>
        <w:tc>
          <w:tcPr>
            <w:tcW w:w="5503" w:type="dxa"/>
            <w:vAlign w:val="center"/>
          </w:tcPr>
          <w:p w14:paraId="33AE3DFB" w14:textId="77777777" w:rsidR="007E144C" w:rsidRPr="00C57839" w:rsidRDefault="007E144C" w:rsidP="00F95970">
            <w:pPr>
              <w:pStyle w:val="AralkYok"/>
              <w:rPr>
                <w:rFonts w:ascii="Cambria" w:hAnsi="Cambria" w:cs="Times New Roman"/>
                <w:bCs/>
                <w:sz w:val="20"/>
                <w:szCs w:val="20"/>
              </w:rPr>
            </w:pPr>
            <w:r w:rsidRPr="00C57839">
              <w:rPr>
                <w:rFonts w:ascii="Cambria" w:hAnsi="Cambria" w:cs="Times New Roman"/>
                <w:sz w:val="20"/>
                <w:szCs w:val="20"/>
              </w:rPr>
              <w:t>Fakülte etik kurallarına uymak, iç kontrol faaliyetlerini desteklemek</w:t>
            </w:r>
          </w:p>
        </w:tc>
        <w:tc>
          <w:tcPr>
            <w:tcW w:w="4445" w:type="dxa"/>
            <w:vAlign w:val="center"/>
          </w:tcPr>
          <w:p w14:paraId="3E8CA3FF" w14:textId="77777777" w:rsidR="007E144C" w:rsidRPr="00C57839" w:rsidRDefault="007E144C" w:rsidP="00F95970">
            <w:pPr>
              <w:pStyle w:val="AralkYok"/>
              <w:rPr>
                <w:rFonts w:ascii="Cambria" w:hAnsi="Cambria" w:cs="Times New Roman"/>
                <w:bCs/>
                <w:sz w:val="20"/>
                <w:szCs w:val="20"/>
              </w:rPr>
            </w:pPr>
            <w:r w:rsidRPr="00C57839">
              <w:rPr>
                <w:rFonts w:ascii="Cambria" w:hAnsi="Cambria" w:cs="Times New Roman"/>
                <w:sz w:val="20"/>
                <w:szCs w:val="20"/>
              </w:rPr>
              <w:t>Programların eksik hazırlanmasına yönelik verim düşüklüğü</w:t>
            </w:r>
          </w:p>
        </w:tc>
        <w:tc>
          <w:tcPr>
            <w:tcW w:w="4615" w:type="dxa"/>
            <w:vAlign w:val="center"/>
          </w:tcPr>
          <w:p w14:paraId="347C3100" w14:textId="77777777" w:rsidR="007E144C" w:rsidRPr="00C57839" w:rsidRDefault="007E144C" w:rsidP="00F95970">
            <w:pPr>
              <w:pStyle w:val="AralkYok"/>
              <w:rPr>
                <w:rFonts w:ascii="Cambria" w:hAnsi="Cambria" w:cs="Times New Roman"/>
                <w:bCs/>
                <w:sz w:val="20"/>
                <w:szCs w:val="20"/>
              </w:rPr>
            </w:pPr>
            <w:r w:rsidRPr="00C57839">
              <w:rPr>
                <w:rFonts w:ascii="Cambria" w:hAnsi="Cambria" w:cs="Times New Roman"/>
                <w:sz w:val="20"/>
                <w:szCs w:val="20"/>
              </w:rPr>
              <w:t>Hazırlayan kişinin bilinçli olması, gelecek yıllarda oluşacak kaybın önlenmesi</w:t>
            </w:r>
          </w:p>
        </w:tc>
      </w:tr>
      <w:tr w:rsidR="00AB0CBB" w:rsidRPr="00C57839" w14:paraId="6FFD5104" w14:textId="77777777" w:rsidTr="00F95970">
        <w:trPr>
          <w:trHeight w:val="351"/>
        </w:trPr>
        <w:tc>
          <w:tcPr>
            <w:tcW w:w="5503" w:type="dxa"/>
            <w:vAlign w:val="center"/>
          </w:tcPr>
          <w:p w14:paraId="47AFA677" w14:textId="77777777" w:rsidR="007E144C" w:rsidRPr="00C57839" w:rsidRDefault="007E144C" w:rsidP="00F95970">
            <w:pPr>
              <w:pStyle w:val="AralkYok"/>
              <w:rPr>
                <w:rFonts w:ascii="Cambria" w:hAnsi="Cambria" w:cs="Times New Roman"/>
                <w:bCs/>
                <w:sz w:val="20"/>
                <w:szCs w:val="20"/>
              </w:rPr>
            </w:pPr>
            <w:r w:rsidRPr="00C57839">
              <w:rPr>
                <w:rFonts w:ascii="Cambria" w:hAnsi="Cambria" w:cs="Times New Roman"/>
                <w:sz w:val="20"/>
                <w:szCs w:val="20"/>
              </w:rPr>
              <w:t>Dönem sonu ve yıl sonunda büro içerisinde gerekli düzenlemeyi sağlamak</w:t>
            </w:r>
          </w:p>
        </w:tc>
        <w:tc>
          <w:tcPr>
            <w:tcW w:w="4445" w:type="dxa"/>
            <w:vAlign w:val="center"/>
          </w:tcPr>
          <w:p w14:paraId="3891F427" w14:textId="77777777" w:rsidR="007E144C" w:rsidRPr="00C57839" w:rsidRDefault="007E144C" w:rsidP="00F95970">
            <w:pPr>
              <w:pStyle w:val="AralkYok"/>
              <w:rPr>
                <w:rFonts w:ascii="Cambria" w:hAnsi="Cambria" w:cs="Times New Roman"/>
                <w:bCs/>
                <w:sz w:val="20"/>
                <w:szCs w:val="20"/>
              </w:rPr>
            </w:pPr>
            <w:r w:rsidRPr="00C57839">
              <w:rPr>
                <w:rFonts w:ascii="Cambria" w:hAnsi="Cambria" w:cs="Times New Roman"/>
                <w:sz w:val="20"/>
                <w:szCs w:val="20"/>
              </w:rPr>
              <w:t>Çalışma veriminin düşmesi</w:t>
            </w:r>
          </w:p>
        </w:tc>
        <w:tc>
          <w:tcPr>
            <w:tcW w:w="4615" w:type="dxa"/>
            <w:vAlign w:val="center"/>
          </w:tcPr>
          <w:p w14:paraId="52505C9A" w14:textId="77777777" w:rsidR="007E144C" w:rsidRPr="00C57839" w:rsidRDefault="007E144C" w:rsidP="00F95970">
            <w:pPr>
              <w:pStyle w:val="AralkYok"/>
              <w:rPr>
                <w:rFonts w:ascii="Cambria" w:hAnsi="Cambria" w:cs="Times New Roman"/>
                <w:bCs/>
                <w:sz w:val="20"/>
                <w:szCs w:val="20"/>
              </w:rPr>
            </w:pPr>
            <w:r w:rsidRPr="00C57839">
              <w:rPr>
                <w:rFonts w:ascii="Cambria" w:hAnsi="Cambria" w:cs="Times New Roman"/>
                <w:sz w:val="20"/>
                <w:szCs w:val="20"/>
              </w:rPr>
              <w:t>İşlerin zamanında yapılması</w:t>
            </w:r>
          </w:p>
        </w:tc>
      </w:tr>
    </w:tbl>
    <w:p w14:paraId="14550B8C" w14:textId="77777777" w:rsidR="007E144C" w:rsidRPr="00C57839" w:rsidRDefault="007E144C" w:rsidP="00277662">
      <w:pPr>
        <w:rPr>
          <w:rFonts w:ascii="Cambria" w:hAnsi="Cambria" w:cs="Times New Roman"/>
          <w:sz w:val="20"/>
          <w:szCs w:val="20"/>
        </w:rPr>
      </w:pPr>
    </w:p>
    <w:p w14:paraId="6CC939FF" w14:textId="77777777" w:rsidR="007E144C" w:rsidRPr="00C57839" w:rsidRDefault="007E144C" w:rsidP="00277662">
      <w:pPr>
        <w:rPr>
          <w:rFonts w:ascii="Cambria" w:hAnsi="Cambria" w:cs="Times New Roman"/>
          <w:sz w:val="20"/>
          <w:szCs w:val="20"/>
        </w:rPr>
      </w:pPr>
    </w:p>
    <w:p w14:paraId="13AE0D95" w14:textId="77777777" w:rsidR="007E144C" w:rsidRPr="00C57839" w:rsidRDefault="007E144C" w:rsidP="00277662">
      <w:pPr>
        <w:rPr>
          <w:rFonts w:ascii="Cambria" w:hAnsi="Cambria" w:cs="Times New Roman"/>
          <w:sz w:val="20"/>
          <w:szCs w:val="20"/>
        </w:rPr>
      </w:pPr>
    </w:p>
    <w:p w14:paraId="4E474965" w14:textId="77777777" w:rsidR="00082CA3" w:rsidRPr="00C57839" w:rsidRDefault="00082CA3" w:rsidP="00277662">
      <w:pPr>
        <w:rPr>
          <w:rFonts w:ascii="Cambria" w:hAnsi="Cambria" w:cs="Times New Roman"/>
          <w:sz w:val="20"/>
          <w:szCs w:val="20"/>
        </w:rPr>
      </w:pPr>
    </w:p>
    <w:tbl>
      <w:tblPr>
        <w:tblStyle w:val="TabloKlavuzuAk"/>
        <w:tblW w:w="0" w:type="auto"/>
        <w:tblLook w:val="04A0" w:firstRow="1" w:lastRow="0" w:firstColumn="1" w:lastColumn="0" w:noHBand="0" w:noVBand="1"/>
      </w:tblPr>
      <w:tblGrid>
        <w:gridCol w:w="1696"/>
        <w:gridCol w:w="12864"/>
      </w:tblGrid>
      <w:tr w:rsidR="00C57839" w:rsidRPr="00C57839" w14:paraId="0FF4C911" w14:textId="77777777" w:rsidTr="00F95970">
        <w:tc>
          <w:tcPr>
            <w:tcW w:w="1696" w:type="dxa"/>
            <w:shd w:val="clear" w:color="auto" w:fill="F2F2F2" w:themeFill="background1" w:themeFillShade="F2"/>
          </w:tcPr>
          <w:p w14:paraId="3C4B7B98" w14:textId="77777777" w:rsidR="00066313" w:rsidRPr="00C57839" w:rsidRDefault="00066313" w:rsidP="00F95970">
            <w:pPr>
              <w:pStyle w:val="AralkYok"/>
              <w:jc w:val="right"/>
              <w:rPr>
                <w:rFonts w:ascii="Cambria" w:hAnsi="Cambria" w:cs="Times New Roman"/>
                <w:b/>
                <w:bCs/>
                <w:sz w:val="20"/>
                <w:szCs w:val="20"/>
              </w:rPr>
            </w:pPr>
            <w:r w:rsidRPr="00C57839">
              <w:rPr>
                <w:rFonts w:ascii="Cambria" w:hAnsi="Cambria" w:cs="Times New Roman"/>
                <w:b/>
                <w:bCs/>
                <w:sz w:val="20"/>
                <w:szCs w:val="20"/>
              </w:rPr>
              <w:lastRenderedPageBreak/>
              <w:t>BİRİMİ</w:t>
            </w:r>
          </w:p>
        </w:tc>
        <w:tc>
          <w:tcPr>
            <w:tcW w:w="12864" w:type="dxa"/>
          </w:tcPr>
          <w:p w14:paraId="36D145A5" w14:textId="77777777" w:rsidR="00066313" w:rsidRPr="00C57839" w:rsidRDefault="00066313" w:rsidP="00F95970">
            <w:pPr>
              <w:spacing w:after="0" w:line="240" w:lineRule="auto"/>
              <w:rPr>
                <w:rFonts w:ascii="Cambria" w:hAnsi="Cambria" w:cs="Times New Roman"/>
                <w:b/>
                <w:bCs/>
                <w:sz w:val="20"/>
                <w:szCs w:val="20"/>
              </w:rPr>
            </w:pPr>
            <w:r w:rsidRPr="00C57839">
              <w:rPr>
                <w:rFonts w:ascii="Cambria" w:hAnsi="Cambria" w:cs="Times New Roman"/>
                <w:b/>
                <w:bCs/>
                <w:sz w:val="20"/>
                <w:szCs w:val="20"/>
              </w:rPr>
              <w:t>İLETİŞİM FAKÜLTESİ</w:t>
            </w:r>
          </w:p>
          <w:p w14:paraId="15699E90" w14:textId="77777777" w:rsidR="00066313" w:rsidRPr="00C57839" w:rsidRDefault="00066313" w:rsidP="00F95970">
            <w:pPr>
              <w:pStyle w:val="AralkYok"/>
              <w:rPr>
                <w:rFonts w:ascii="Cambria" w:hAnsi="Cambria" w:cs="Times New Roman"/>
                <w:b/>
                <w:bCs/>
                <w:sz w:val="20"/>
                <w:szCs w:val="20"/>
              </w:rPr>
            </w:pPr>
          </w:p>
        </w:tc>
      </w:tr>
      <w:tr w:rsidR="00C57839" w:rsidRPr="00C57839" w14:paraId="33BA7A5A" w14:textId="77777777" w:rsidTr="00F95970">
        <w:tc>
          <w:tcPr>
            <w:tcW w:w="1696" w:type="dxa"/>
            <w:shd w:val="clear" w:color="auto" w:fill="F2F2F2" w:themeFill="background1" w:themeFillShade="F2"/>
          </w:tcPr>
          <w:p w14:paraId="3CD240FB" w14:textId="77777777" w:rsidR="00066313" w:rsidRPr="00C57839" w:rsidRDefault="00066313" w:rsidP="00F95970">
            <w:pPr>
              <w:pStyle w:val="AralkYok"/>
              <w:jc w:val="right"/>
              <w:rPr>
                <w:rFonts w:ascii="Cambria" w:hAnsi="Cambria" w:cs="Times New Roman"/>
                <w:b/>
                <w:bCs/>
                <w:sz w:val="20"/>
                <w:szCs w:val="20"/>
              </w:rPr>
            </w:pPr>
            <w:r w:rsidRPr="00C57839">
              <w:rPr>
                <w:rFonts w:ascii="Cambria" w:hAnsi="Cambria" w:cs="Times New Roman"/>
                <w:b/>
                <w:bCs/>
                <w:sz w:val="20"/>
                <w:szCs w:val="20"/>
              </w:rPr>
              <w:t>ALT BİRİM ADI</w:t>
            </w:r>
          </w:p>
        </w:tc>
        <w:tc>
          <w:tcPr>
            <w:tcW w:w="12864" w:type="dxa"/>
          </w:tcPr>
          <w:p w14:paraId="6913B2AD" w14:textId="2CAD85C0" w:rsidR="00066313" w:rsidRPr="00C57839" w:rsidRDefault="00066313" w:rsidP="00F95970">
            <w:pPr>
              <w:pStyle w:val="AralkYok"/>
              <w:rPr>
                <w:rFonts w:ascii="Cambria" w:hAnsi="Cambria" w:cs="Times New Roman"/>
                <w:b/>
                <w:bCs/>
                <w:sz w:val="20"/>
                <w:szCs w:val="20"/>
              </w:rPr>
            </w:pPr>
            <w:r w:rsidRPr="00C57839">
              <w:rPr>
                <w:rFonts w:ascii="Cambria" w:hAnsi="Cambria" w:cs="Times New Roman"/>
                <w:b/>
                <w:bCs/>
                <w:sz w:val="20"/>
                <w:szCs w:val="20"/>
              </w:rPr>
              <w:t>Personel İşleri Birimi</w:t>
            </w:r>
          </w:p>
        </w:tc>
      </w:tr>
    </w:tbl>
    <w:p w14:paraId="54111EF9" w14:textId="77777777" w:rsidR="007E144C" w:rsidRPr="00C57839" w:rsidRDefault="007E144C" w:rsidP="00277662">
      <w:pPr>
        <w:rPr>
          <w:rFonts w:ascii="Cambria" w:hAnsi="Cambria" w:cs="Times New Roman"/>
          <w:sz w:val="20"/>
          <w:szCs w:val="20"/>
        </w:rPr>
      </w:pPr>
    </w:p>
    <w:tbl>
      <w:tblPr>
        <w:tblStyle w:val="TabloKlavuzuAk"/>
        <w:tblW w:w="14563" w:type="dxa"/>
        <w:tblLook w:val="04A0" w:firstRow="1" w:lastRow="0" w:firstColumn="1" w:lastColumn="0" w:noHBand="0" w:noVBand="1"/>
      </w:tblPr>
      <w:tblGrid>
        <w:gridCol w:w="5503"/>
        <w:gridCol w:w="4445"/>
        <w:gridCol w:w="4615"/>
      </w:tblGrid>
      <w:tr w:rsidR="00C57839" w:rsidRPr="00C57839" w14:paraId="26893DA4" w14:textId="77777777" w:rsidTr="00066313">
        <w:trPr>
          <w:trHeight w:val="1035"/>
        </w:trPr>
        <w:tc>
          <w:tcPr>
            <w:tcW w:w="5503" w:type="dxa"/>
            <w:vAlign w:val="center"/>
          </w:tcPr>
          <w:p w14:paraId="1FC8B0E3" w14:textId="77777777" w:rsidR="00066313" w:rsidRPr="00C57839" w:rsidRDefault="00066313" w:rsidP="00F95970">
            <w:pPr>
              <w:pStyle w:val="AralkYok"/>
              <w:jc w:val="center"/>
              <w:rPr>
                <w:rFonts w:ascii="Cambria" w:hAnsi="Cambria" w:cs="Times New Roman"/>
                <w:b/>
                <w:bCs/>
                <w:sz w:val="20"/>
                <w:szCs w:val="20"/>
              </w:rPr>
            </w:pPr>
            <w:r w:rsidRPr="00C57839">
              <w:rPr>
                <w:rFonts w:ascii="Cambria" w:hAnsi="Cambria" w:cs="Times New Roman"/>
                <w:b/>
                <w:bCs/>
                <w:sz w:val="20"/>
                <w:szCs w:val="20"/>
              </w:rPr>
              <w:t>HASSAS GÖREVLER</w:t>
            </w:r>
          </w:p>
        </w:tc>
        <w:tc>
          <w:tcPr>
            <w:tcW w:w="4445" w:type="dxa"/>
            <w:vAlign w:val="center"/>
          </w:tcPr>
          <w:p w14:paraId="7136C516" w14:textId="77777777" w:rsidR="00066313" w:rsidRPr="00C57839" w:rsidRDefault="00066313" w:rsidP="00F95970">
            <w:pPr>
              <w:pStyle w:val="AralkYok"/>
              <w:jc w:val="center"/>
              <w:rPr>
                <w:rFonts w:ascii="Cambria" w:hAnsi="Cambria" w:cs="Times New Roman"/>
                <w:b/>
                <w:bCs/>
                <w:sz w:val="20"/>
                <w:szCs w:val="20"/>
              </w:rPr>
            </w:pPr>
            <w:r w:rsidRPr="00C57839">
              <w:rPr>
                <w:rFonts w:ascii="Cambria" w:hAnsi="Cambria" w:cs="Times New Roman"/>
                <w:b/>
                <w:bCs/>
                <w:sz w:val="20"/>
                <w:szCs w:val="20"/>
              </w:rPr>
              <w:t>GÖREVİ YERİNE GETİRİLMEMESİNİN SONUÇLARI</w:t>
            </w:r>
          </w:p>
        </w:tc>
        <w:tc>
          <w:tcPr>
            <w:tcW w:w="4615" w:type="dxa"/>
            <w:vAlign w:val="center"/>
          </w:tcPr>
          <w:p w14:paraId="5D33C7EA" w14:textId="77777777" w:rsidR="00066313" w:rsidRPr="00C57839" w:rsidRDefault="00066313" w:rsidP="00F95970">
            <w:pPr>
              <w:pStyle w:val="AralkYok"/>
              <w:jc w:val="center"/>
              <w:rPr>
                <w:rFonts w:ascii="Cambria" w:hAnsi="Cambria" w:cs="Times New Roman"/>
                <w:b/>
                <w:bCs/>
                <w:sz w:val="20"/>
                <w:szCs w:val="20"/>
              </w:rPr>
            </w:pPr>
            <w:r w:rsidRPr="00C57839">
              <w:rPr>
                <w:rFonts w:ascii="Cambria" w:hAnsi="Cambria" w:cs="Times New Roman"/>
                <w:b/>
                <w:bCs/>
                <w:sz w:val="20"/>
                <w:szCs w:val="20"/>
              </w:rPr>
              <w:t>ALINMASI GEREKEN ÖNLEMLER</w:t>
            </w:r>
          </w:p>
        </w:tc>
      </w:tr>
      <w:tr w:rsidR="00C57839" w:rsidRPr="00C57839" w14:paraId="7BAFA6DC" w14:textId="77777777" w:rsidTr="00066313">
        <w:trPr>
          <w:trHeight w:val="1116"/>
        </w:trPr>
        <w:tc>
          <w:tcPr>
            <w:tcW w:w="5503" w:type="dxa"/>
            <w:hideMark/>
          </w:tcPr>
          <w:p w14:paraId="6EA23B87" w14:textId="77777777" w:rsidR="00066313" w:rsidRPr="00C57839" w:rsidRDefault="00066313" w:rsidP="00066313">
            <w:pPr>
              <w:spacing w:after="0" w:line="240" w:lineRule="auto"/>
              <w:jc w:val="both"/>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Özlük dosyaları hazırlamak ve dosya içerisinde olan gizli bilgileri görülmesinin ve okumasının önlenmesi, içerisinde olan bilgileri düzgün şekilde tutulması</w:t>
            </w:r>
          </w:p>
        </w:tc>
        <w:tc>
          <w:tcPr>
            <w:tcW w:w="4445" w:type="dxa"/>
            <w:hideMark/>
          </w:tcPr>
          <w:p w14:paraId="60D2A500" w14:textId="77777777" w:rsidR="00066313" w:rsidRPr="00C57839" w:rsidRDefault="00066313" w:rsidP="00066313">
            <w:pPr>
              <w:spacing w:after="0" w:line="240" w:lineRule="auto"/>
              <w:jc w:val="both"/>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İtibar kaybı, hak kaybı ve güven kaybına neden olur.</w:t>
            </w:r>
          </w:p>
        </w:tc>
        <w:tc>
          <w:tcPr>
            <w:tcW w:w="4615" w:type="dxa"/>
            <w:hideMark/>
          </w:tcPr>
          <w:p w14:paraId="0C10CDB1" w14:textId="0FC6B970" w:rsidR="00066313" w:rsidRPr="00C57839" w:rsidRDefault="00066313" w:rsidP="00066313">
            <w:pPr>
              <w:spacing w:after="0" w:line="240" w:lineRule="auto"/>
              <w:jc w:val="both"/>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2547 sayılı Yükseköğretim Kanunu, 2914 sayılı Yükseköğretim Personel Kanunu ve 657 sayılı Devlet Memurları Kanunları ile ilgili hizmetiçi eğitim</w:t>
            </w:r>
          </w:p>
        </w:tc>
      </w:tr>
      <w:tr w:rsidR="00C57839" w:rsidRPr="00C57839" w14:paraId="0073FA89" w14:textId="77777777" w:rsidTr="00066313">
        <w:trPr>
          <w:trHeight w:val="525"/>
        </w:trPr>
        <w:tc>
          <w:tcPr>
            <w:tcW w:w="5503" w:type="dxa"/>
            <w:hideMark/>
          </w:tcPr>
          <w:p w14:paraId="1CA14288" w14:textId="77777777" w:rsidR="00066313" w:rsidRPr="00C57839" w:rsidRDefault="00066313" w:rsidP="00066313">
            <w:pPr>
              <w:spacing w:after="0" w:line="240" w:lineRule="auto"/>
              <w:jc w:val="both"/>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Akademik kadrolar ile ilgili ilan çalışmaları</w:t>
            </w:r>
          </w:p>
        </w:tc>
        <w:tc>
          <w:tcPr>
            <w:tcW w:w="4445" w:type="dxa"/>
            <w:hideMark/>
          </w:tcPr>
          <w:p w14:paraId="71821194" w14:textId="77777777" w:rsidR="00066313" w:rsidRPr="00C57839" w:rsidRDefault="00066313" w:rsidP="00066313">
            <w:pPr>
              <w:spacing w:after="0" w:line="240" w:lineRule="auto"/>
              <w:jc w:val="both"/>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İtibar kaybı, hak kaybı ve güven kaybına neden olur.</w:t>
            </w:r>
          </w:p>
        </w:tc>
        <w:tc>
          <w:tcPr>
            <w:tcW w:w="4615" w:type="dxa"/>
            <w:hideMark/>
          </w:tcPr>
          <w:p w14:paraId="25E9411F" w14:textId="77777777" w:rsidR="00066313" w:rsidRPr="00C57839" w:rsidRDefault="00066313" w:rsidP="00066313">
            <w:pPr>
              <w:spacing w:after="0" w:line="240" w:lineRule="auto"/>
              <w:jc w:val="both"/>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Takip işlemlerini yasal süre içerisinde yapmak</w:t>
            </w:r>
          </w:p>
        </w:tc>
      </w:tr>
      <w:tr w:rsidR="00C57839" w:rsidRPr="00C57839" w14:paraId="1EF25C92" w14:textId="77777777" w:rsidTr="00066313">
        <w:trPr>
          <w:trHeight w:val="600"/>
        </w:trPr>
        <w:tc>
          <w:tcPr>
            <w:tcW w:w="5503" w:type="dxa"/>
            <w:hideMark/>
          </w:tcPr>
          <w:p w14:paraId="7C5F1D0D" w14:textId="77777777" w:rsidR="00066313" w:rsidRPr="00C57839" w:rsidRDefault="00066313" w:rsidP="00066313">
            <w:pPr>
              <w:spacing w:after="0" w:line="240" w:lineRule="auto"/>
              <w:jc w:val="both"/>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Öğretim elemanlarının görev süresi uzatımı işlemleri</w:t>
            </w:r>
          </w:p>
        </w:tc>
        <w:tc>
          <w:tcPr>
            <w:tcW w:w="4445" w:type="dxa"/>
            <w:hideMark/>
          </w:tcPr>
          <w:p w14:paraId="67EA8045" w14:textId="77777777" w:rsidR="00066313" w:rsidRPr="00C57839" w:rsidRDefault="00066313" w:rsidP="00066313">
            <w:pPr>
              <w:spacing w:after="0" w:line="240" w:lineRule="auto"/>
              <w:jc w:val="both"/>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Hak kaybı</w:t>
            </w:r>
          </w:p>
        </w:tc>
        <w:tc>
          <w:tcPr>
            <w:tcW w:w="4615" w:type="dxa"/>
            <w:hideMark/>
          </w:tcPr>
          <w:p w14:paraId="2A47C8E2" w14:textId="77777777" w:rsidR="00066313" w:rsidRPr="00C57839" w:rsidRDefault="00066313" w:rsidP="00066313">
            <w:pPr>
              <w:spacing w:after="0" w:line="240" w:lineRule="auto"/>
              <w:jc w:val="both"/>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Takip işlemlerini yasal süre içerisinde yapmak</w:t>
            </w:r>
          </w:p>
        </w:tc>
      </w:tr>
      <w:tr w:rsidR="00C57839" w:rsidRPr="00C57839" w14:paraId="4D28BDEC" w14:textId="77777777" w:rsidTr="00066313">
        <w:trPr>
          <w:trHeight w:val="600"/>
        </w:trPr>
        <w:tc>
          <w:tcPr>
            <w:tcW w:w="5503" w:type="dxa"/>
            <w:hideMark/>
          </w:tcPr>
          <w:p w14:paraId="52D6180B" w14:textId="77777777" w:rsidR="00066313" w:rsidRPr="00C57839" w:rsidRDefault="00066313" w:rsidP="00066313">
            <w:pPr>
              <w:spacing w:after="0" w:line="240" w:lineRule="auto"/>
              <w:jc w:val="both"/>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Akademik ve idari personel ayırma/ilişik kesme işlemleri</w:t>
            </w:r>
          </w:p>
        </w:tc>
        <w:tc>
          <w:tcPr>
            <w:tcW w:w="4445" w:type="dxa"/>
            <w:hideMark/>
          </w:tcPr>
          <w:p w14:paraId="7A653103" w14:textId="77777777" w:rsidR="00066313" w:rsidRPr="00C57839" w:rsidRDefault="00066313" w:rsidP="00066313">
            <w:pPr>
              <w:spacing w:after="0" w:line="240" w:lineRule="auto"/>
              <w:jc w:val="both"/>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Hak kaybı, İtibar kaybı, Zaman kaybı</w:t>
            </w:r>
          </w:p>
        </w:tc>
        <w:tc>
          <w:tcPr>
            <w:tcW w:w="4615" w:type="dxa"/>
            <w:hideMark/>
          </w:tcPr>
          <w:p w14:paraId="17164A2F" w14:textId="77777777" w:rsidR="00066313" w:rsidRPr="00C57839" w:rsidRDefault="00066313" w:rsidP="00066313">
            <w:pPr>
              <w:spacing w:after="0" w:line="240" w:lineRule="auto"/>
              <w:jc w:val="both"/>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Takip işlemlerini yasal süre içerisinde yapmak</w:t>
            </w:r>
          </w:p>
        </w:tc>
      </w:tr>
      <w:tr w:rsidR="00C57839" w:rsidRPr="00C57839" w14:paraId="2D81E575" w14:textId="77777777" w:rsidTr="00066313">
        <w:trPr>
          <w:trHeight w:val="630"/>
        </w:trPr>
        <w:tc>
          <w:tcPr>
            <w:tcW w:w="5503" w:type="dxa"/>
            <w:hideMark/>
          </w:tcPr>
          <w:p w14:paraId="2F0AE033" w14:textId="77777777" w:rsidR="00066313" w:rsidRPr="00C57839" w:rsidRDefault="00066313" w:rsidP="00066313">
            <w:pPr>
              <w:spacing w:after="0" w:line="240" w:lineRule="auto"/>
              <w:jc w:val="both"/>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1416 sayılı Kanun uyarınca yapılan işlemler</w:t>
            </w:r>
          </w:p>
        </w:tc>
        <w:tc>
          <w:tcPr>
            <w:tcW w:w="4445" w:type="dxa"/>
            <w:hideMark/>
          </w:tcPr>
          <w:p w14:paraId="4F47D9B8" w14:textId="77777777" w:rsidR="00066313" w:rsidRPr="00C57839" w:rsidRDefault="00066313" w:rsidP="00066313">
            <w:pPr>
              <w:spacing w:after="0" w:line="240" w:lineRule="auto"/>
              <w:jc w:val="both"/>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Hak kaybı</w:t>
            </w:r>
          </w:p>
        </w:tc>
        <w:tc>
          <w:tcPr>
            <w:tcW w:w="4615" w:type="dxa"/>
            <w:hideMark/>
          </w:tcPr>
          <w:p w14:paraId="127855D7" w14:textId="77777777" w:rsidR="00066313" w:rsidRPr="00C57839" w:rsidRDefault="00066313" w:rsidP="00066313">
            <w:pPr>
              <w:spacing w:after="0" w:line="240" w:lineRule="auto"/>
              <w:jc w:val="both"/>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Takip işlemlerini yasal süre içerisinde yapmak</w:t>
            </w:r>
          </w:p>
        </w:tc>
      </w:tr>
      <w:tr w:rsidR="00C57839" w:rsidRPr="00C57839" w14:paraId="6E5675CB" w14:textId="77777777" w:rsidTr="00066313">
        <w:trPr>
          <w:trHeight w:val="315"/>
        </w:trPr>
        <w:tc>
          <w:tcPr>
            <w:tcW w:w="5503" w:type="dxa"/>
            <w:hideMark/>
          </w:tcPr>
          <w:p w14:paraId="6B4C96DD" w14:textId="77777777" w:rsidR="00066313" w:rsidRPr="00C57839" w:rsidRDefault="00066313" w:rsidP="00066313">
            <w:pPr>
              <w:spacing w:after="0" w:line="240" w:lineRule="auto"/>
              <w:jc w:val="both"/>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Askerlik Yazışmaları</w:t>
            </w:r>
          </w:p>
        </w:tc>
        <w:tc>
          <w:tcPr>
            <w:tcW w:w="4445" w:type="dxa"/>
            <w:hideMark/>
          </w:tcPr>
          <w:p w14:paraId="7444828F" w14:textId="77777777" w:rsidR="00066313" w:rsidRPr="00C57839" w:rsidRDefault="00066313" w:rsidP="00066313">
            <w:pPr>
              <w:spacing w:after="0" w:line="240" w:lineRule="auto"/>
              <w:jc w:val="both"/>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Hak kaybı</w:t>
            </w:r>
          </w:p>
        </w:tc>
        <w:tc>
          <w:tcPr>
            <w:tcW w:w="4615" w:type="dxa"/>
            <w:hideMark/>
          </w:tcPr>
          <w:p w14:paraId="0351A5E8" w14:textId="77777777" w:rsidR="00066313" w:rsidRPr="00C57839" w:rsidRDefault="00066313" w:rsidP="00066313">
            <w:pPr>
              <w:spacing w:after="0" w:line="240" w:lineRule="auto"/>
              <w:jc w:val="both"/>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Takip işlemlerini yasal süre içerisinde yapmak</w:t>
            </w:r>
          </w:p>
        </w:tc>
      </w:tr>
      <w:tr w:rsidR="00C57839" w:rsidRPr="00C57839" w14:paraId="504FAB9C" w14:textId="77777777" w:rsidTr="00066313">
        <w:trPr>
          <w:trHeight w:val="315"/>
        </w:trPr>
        <w:tc>
          <w:tcPr>
            <w:tcW w:w="5503" w:type="dxa"/>
            <w:hideMark/>
          </w:tcPr>
          <w:p w14:paraId="05F1D5A7" w14:textId="77777777" w:rsidR="00066313" w:rsidRPr="00C57839" w:rsidRDefault="00066313" w:rsidP="00066313">
            <w:pPr>
              <w:spacing w:after="0" w:line="240" w:lineRule="auto"/>
              <w:jc w:val="both"/>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Fakülte Personeli SGK Tescil İşlemleri</w:t>
            </w:r>
          </w:p>
        </w:tc>
        <w:tc>
          <w:tcPr>
            <w:tcW w:w="4445" w:type="dxa"/>
            <w:hideMark/>
          </w:tcPr>
          <w:p w14:paraId="299E1740" w14:textId="77777777" w:rsidR="00066313" w:rsidRPr="00C57839" w:rsidRDefault="00066313" w:rsidP="00066313">
            <w:pPr>
              <w:spacing w:after="0" w:line="240" w:lineRule="auto"/>
              <w:jc w:val="both"/>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Hak kaybı, Kişi mağduriyeti</w:t>
            </w:r>
          </w:p>
        </w:tc>
        <w:tc>
          <w:tcPr>
            <w:tcW w:w="4615" w:type="dxa"/>
            <w:hideMark/>
          </w:tcPr>
          <w:p w14:paraId="30EEB2D7" w14:textId="77777777" w:rsidR="00066313" w:rsidRPr="00C57839" w:rsidRDefault="00066313" w:rsidP="00066313">
            <w:pPr>
              <w:spacing w:after="0" w:line="240" w:lineRule="auto"/>
              <w:jc w:val="both"/>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Takip işlemlerini yasal süre içerisinde yapmak</w:t>
            </w:r>
          </w:p>
        </w:tc>
      </w:tr>
      <w:tr w:rsidR="00C57839" w:rsidRPr="00C57839" w14:paraId="4853B6D4" w14:textId="77777777" w:rsidTr="00066313">
        <w:trPr>
          <w:trHeight w:val="315"/>
        </w:trPr>
        <w:tc>
          <w:tcPr>
            <w:tcW w:w="5503" w:type="dxa"/>
            <w:hideMark/>
          </w:tcPr>
          <w:p w14:paraId="1B7760C8" w14:textId="77777777" w:rsidR="00066313" w:rsidRPr="00C57839" w:rsidRDefault="00066313" w:rsidP="00066313">
            <w:pPr>
              <w:spacing w:after="0" w:line="240" w:lineRule="auto"/>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Büroya gelen evrakların genel takibini yapmak</w:t>
            </w:r>
          </w:p>
        </w:tc>
        <w:tc>
          <w:tcPr>
            <w:tcW w:w="4445" w:type="dxa"/>
            <w:hideMark/>
          </w:tcPr>
          <w:p w14:paraId="4DC89BB7" w14:textId="77777777" w:rsidR="00066313" w:rsidRPr="00C57839" w:rsidRDefault="00066313" w:rsidP="00066313">
            <w:pPr>
              <w:spacing w:after="0" w:line="240" w:lineRule="auto"/>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Görevin aksaması, Hak kaybı, Kamu zararı</w:t>
            </w:r>
          </w:p>
        </w:tc>
        <w:tc>
          <w:tcPr>
            <w:tcW w:w="4615" w:type="dxa"/>
            <w:hideMark/>
          </w:tcPr>
          <w:p w14:paraId="240AAB20" w14:textId="77777777" w:rsidR="00066313" w:rsidRPr="00C57839" w:rsidRDefault="00066313" w:rsidP="00066313">
            <w:pPr>
              <w:spacing w:after="0" w:line="240" w:lineRule="auto"/>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Takip işlemlerini yasal süre içerisinde yapmak</w:t>
            </w:r>
          </w:p>
        </w:tc>
      </w:tr>
      <w:tr w:rsidR="00C57839" w:rsidRPr="00C57839" w14:paraId="1CCA77D8" w14:textId="77777777" w:rsidTr="00066313">
        <w:trPr>
          <w:trHeight w:val="315"/>
        </w:trPr>
        <w:tc>
          <w:tcPr>
            <w:tcW w:w="5503" w:type="dxa"/>
            <w:hideMark/>
          </w:tcPr>
          <w:p w14:paraId="4E99B270" w14:textId="77777777" w:rsidR="00066313" w:rsidRPr="00C57839" w:rsidRDefault="00066313" w:rsidP="00066313">
            <w:pPr>
              <w:spacing w:after="0" w:line="240" w:lineRule="auto"/>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Personel İzin İşlemleri</w:t>
            </w:r>
          </w:p>
        </w:tc>
        <w:tc>
          <w:tcPr>
            <w:tcW w:w="4445" w:type="dxa"/>
            <w:hideMark/>
          </w:tcPr>
          <w:p w14:paraId="795F6134" w14:textId="77777777" w:rsidR="00066313" w:rsidRPr="00C57839" w:rsidRDefault="00066313" w:rsidP="00066313">
            <w:pPr>
              <w:spacing w:after="0" w:line="240" w:lineRule="auto"/>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Hak kaybı, Kişi mağduriyeti, Kamu zararı</w:t>
            </w:r>
          </w:p>
        </w:tc>
        <w:tc>
          <w:tcPr>
            <w:tcW w:w="4615" w:type="dxa"/>
            <w:hideMark/>
          </w:tcPr>
          <w:p w14:paraId="5B210505" w14:textId="77777777" w:rsidR="00066313" w:rsidRPr="00C57839" w:rsidRDefault="00066313" w:rsidP="00066313">
            <w:pPr>
              <w:spacing w:after="0" w:line="240" w:lineRule="auto"/>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Kanun, Yönetmelik ve mevzuata uygun işlem yapmak</w:t>
            </w:r>
          </w:p>
        </w:tc>
      </w:tr>
      <w:tr w:rsidR="00C57839" w:rsidRPr="00C57839" w14:paraId="0A130ACD" w14:textId="77777777" w:rsidTr="00066313">
        <w:trPr>
          <w:trHeight w:val="630"/>
        </w:trPr>
        <w:tc>
          <w:tcPr>
            <w:tcW w:w="5503" w:type="dxa"/>
            <w:hideMark/>
          </w:tcPr>
          <w:p w14:paraId="1E6469F2" w14:textId="77777777" w:rsidR="00066313" w:rsidRPr="00C57839" w:rsidRDefault="00066313" w:rsidP="00066313">
            <w:pPr>
              <w:spacing w:after="0" w:line="240" w:lineRule="auto"/>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Süreli yazıları takip etmek.</w:t>
            </w:r>
          </w:p>
        </w:tc>
        <w:tc>
          <w:tcPr>
            <w:tcW w:w="4445" w:type="dxa"/>
            <w:hideMark/>
          </w:tcPr>
          <w:p w14:paraId="0D411F8A" w14:textId="753DB065" w:rsidR="00066313" w:rsidRPr="00C57839" w:rsidRDefault="00066313" w:rsidP="00066313">
            <w:pPr>
              <w:spacing w:after="0" w:line="240" w:lineRule="auto"/>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İşlerin aksaması ve evrakların kaybolması</w:t>
            </w:r>
          </w:p>
        </w:tc>
        <w:tc>
          <w:tcPr>
            <w:tcW w:w="4615" w:type="dxa"/>
            <w:hideMark/>
          </w:tcPr>
          <w:p w14:paraId="1663B492" w14:textId="77777777" w:rsidR="00066313" w:rsidRPr="00C57839" w:rsidRDefault="00066313" w:rsidP="00066313">
            <w:pPr>
              <w:spacing w:after="0" w:line="240" w:lineRule="auto"/>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Süreli yazılara zamanında cevap verilmesi.</w:t>
            </w:r>
          </w:p>
        </w:tc>
      </w:tr>
      <w:tr w:rsidR="00C57839" w:rsidRPr="00C57839" w14:paraId="7F9B947F" w14:textId="77777777" w:rsidTr="00066313">
        <w:trPr>
          <w:trHeight w:val="630"/>
        </w:trPr>
        <w:tc>
          <w:tcPr>
            <w:tcW w:w="5503" w:type="dxa"/>
            <w:hideMark/>
          </w:tcPr>
          <w:p w14:paraId="17921212" w14:textId="77777777" w:rsidR="00066313" w:rsidRPr="00C57839" w:rsidRDefault="00066313" w:rsidP="00066313">
            <w:pPr>
              <w:spacing w:after="0" w:line="240" w:lineRule="auto"/>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lastRenderedPageBreak/>
              <w:t>Akademik Personel Yurtiçi ve Yurtdışı görevlendirme işlemleri</w:t>
            </w:r>
          </w:p>
        </w:tc>
        <w:tc>
          <w:tcPr>
            <w:tcW w:w="4445" w:type="dxa"/>
            <w:hideMark/>
          </w:tcPr>
          <w:p w14:paraId="59CC0DD6" w14:textId="77777777" w:rsidR="00066313" w:rsidRPr="00C57839" w:rsidRDefault="00066313" w:rsidP="00066313">
            <w:pPr>
              <w:spacing w:after="0" w:line="240" w:lineRule="auto"/>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Hak kaybı</w:t>
            </w:r>
          </w:p>
        </w:tc>
        <w:tc>
          <w:tcPr>
            <w:tcW w:w="4615" w:type="dxa"/>
            <w:hideMark/>
          </w:tcPr>
          <w:p w14:paraId="043BA7A8" w14:textId="424FBD11" w:rsidR="00066313" w:rsidRPr="00C57839" w:rsidRDefault="00066313" w:rsidP="00066313">
            <w:pPr>
              <w:spacing w:after="0" w:line="240" w:lineRule="auto"/>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Takip işlemlerinin yasal süre içerisinde yapmak</w:t>
            </w:r>
          </w:p>
        </w:tc>
      </w:tr>
      <w:tr w:rsidR="00AB0CBB" w:rsidRPr="00C57839" w14:paraId="3CA449E4" w14:textId="77777777" w:rsidTr="00066313">
        <w:trPr>
          <w:trHeight w:val="645"/>
        </w:trPr>
        <w:tc>
          <w:tcPr>
            <w:tcW w:w="5503" w:type="dxa"/>
            <w:hideMark/>
          </w:tcPr>
          <w:p w14:paraId="0E9CBC62" w14:textId="77777777" w:rsidR="00066313" w:rsidRPr="00C57839" w:rsidRDefault="00066313" w:rsidP="00066313">
            <w:pPr>
              <w:spacing w:after="0" w:line="240" w:lineRule="auto"/>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Mal Bildirim Formları</w:t>
            </w:r>
          </w:p>
        </w:tc>
        <w:tc>
          <w:tcPr>
            <w:tcW w:w="4445" w:type="dxa"/>
            <w:hideMark/>
          </w:tcPr>
          <w:p w14:paraId="2DF3B2FA" w14:textId="77777777" w:rsidR="00066313" w:rsidRPr="00C57839" w:rsidRDefault="00066313" w:rsidP="00066313">
            <w:pPr>
              <w:spacing w:after="0" w:line="240" w:lineRule="auto"/>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Cezai yaptırım, Mevzuatın gerekliliklerinin yerine getirilmesi, Soruşturma</w:t>
            </w:r>
          </w:p>
        </w:tc>
        <w:tc>
          <w:tcPr>
            <w:tcW w:w="4615" w:type="dxa"/>
            <w:hideMark/>
          </w:tcPr>
          <w:p w14:paraId="7925DD36" w14:textId="77777777" w:rsidR="00066313" w:rsidRPr="00C57839" w:rsidRDefault="00066313" w:rsidP="00066313">
            <w:pPr>
              <w:spacing w:after="0" w:line="240" w:lineRule="auto"/>
              <w:rPr>
                <w:rFonts w:ascii="Cambria" w:eastAsia="Times New Roman" w:hAnsi="Cambria" w:cs="Times New Roman"/>
                <w:sz w:val="20"/>
                <w:szCs w:val="20"/>
                <w:lang w:eastAsia="tr-TR"/>
              </w:rPr>
            </w:pPr>
            <w:r w:rsidRPr="00C57839">
              <w:rPr>
                <w:rFonts w:ascii="Cambria" w:eastAsia="Times New Roman" w:hAnsi="Cambria" w:cs="Times New Roman"/>
                <w:sz w:val="20"/>
                <w:szCs w:val="20"/>
                <w:lang w:eastAsia="tr-TR"/>
              </w:rPr>
              <w:t>Takip işlemlerinin yasal süre içerisinde yapmak, Tüm personelin mal bildirim formlarının takip edilmesi</w:t>
            </w:r>
          </w:p>
        </w:tc>
      </w:tr>
    </w:tbl>
    <w:p w14:paraId="3F4C0C04" w14:textId="77777777" w:rsidR="007E144C" w:rsidRPr="00C57839" w:rsidRDefault="007E144C" w:rsidP="00277662">
      <w:pPr>
        <w:rPr>
          <w:rFonts w:ascii="Cambria" w:hAnsi="Cambria" w:cs="Times New Roman"/>
          <w:sz w:val="20"/>
          <w:szCs w:val="20"/>
        </w:rPr>
      </w:pPr>
    </w:p>
    <w:p w14:paraId="3BAC4A40" w14:textId="77777777" w:rsidR="007E144C" w:rsidRPr="00C57839" w:rsidRDefault="007E144C" w:rsidP="00277662">
      <w:pPr>
        <w:rPr>
          <w:rFonts w:ascii="Cambria" w:hAnsi="Cambria" w:cs="Times New Roman"/>
          <w:sz w:val="20"/>
          <w:szCs w:val="20"/>
        </w:rPr>
      </w:pPr>
    </w:p>
    <w:p w14:paraId="0BCB352D" w14:textId="77777777" w:rsidR="007E144C" w:rsidRPr="00C57839" w:rsidRDefault="007E144C" w:rsidP="00277662">
      <w:pPr>
        <w:rPr>
          <w:rFonts w:ascii="Cambria" w:hAnsi="Cambria" w:cs="Times New Roman"/>
          <w:sz w:val="20"/>
          <w:szCs w:val="20"/>
        </w:rPr>
      </w:pPr>
    </w:p>
    <w:p w14:paraId="26BBC552" w14:textId="77777777" w:rsidR="007E144C" w:rsidRPr="00C57839" w:rsidRDefault="007E144C" w:rsidP="00277662">
      <w:pPr>
        <w:rPr>
          <w:rFonts w:ascii="Cambria" w:hAnsi="Cambria" w:cs="Times New Roman"/>
          <w:sz w:val="20"/>
          <w:szCs w:val="20"/>
        </w:rPr>
      </w:pPr>
    </w:p>
    <w:p w14:paraId="2E46F07D" w14:textId="77777777" w:rsidR="007E144C" w:rsidRPr="00C57839" w:rsidRDefault="007E144C" w:rsidP="00277662">
      <w:pPr>
        <w:rPr>
          <w:rFonts w:ascii="Cambria" w:hAnsi="Cambria" w:cs="Times New Roman"/>
          <w:sz w:val="20"/>
          <w:szCs w:val="20"/>
        </w:rPr>
      </w:pPr>
    </w:p>
    <w:p w14:paraId="67513F4C" w14:textId="77777777" w:rsidR="007E144C" w:rsidRPr="00C57839" w:rsidRDefault="007E144C" w:rsidP="00277662">
      <w:pPr>
        <w:rPr>
          <w:rFonts w:ascii="Cambria" w:hAnsi="Cambria" w:cs="Times New Roman"/>
          <w:sz w:val="20"/>
          <w:szCs w:val="20"/>
        </w:rPr>
      </w:pPr>
    </w:p>
    <w:p w14:paraId="277B6B20" w14:textId="77777777" w:rsidR="007E144C" w:rsidRPr="00C57839" w:rsidRDefault="007E144C" w:rsidP="00277662">
      <w:pPr>
        <w:rPr>
          <w:rFonts w:ascii="Cambria" w:hAnsi="Cambria" w:cs="Times New Roman"/>
          <w:sz w:val="20"/>
          <w:szCs w:val="20"/>
        </w:rPr>
      </w:pPr>
    </w:p>
    <w:p w14:paraId="7C7C597E" w14:textId="77777777" w:rsidR="007E144C" w:rsidRPr="00C57839" w:rsidRDefault="007E144C" w:rsidP="00277662">
      <w:pPr>
        <w:rPr>
          <w:rFonts w:ascii="Cambria" w:hAnsi="Cambria" w:cs="Times New Roman"/>
          <w:sz w:val="20"/>
          <w:szCs w:val="20"/>
        </w:rPr>
      </w:pPr>
    </w:p>
    <w:p w14:paraId="236727DD" w14:textId="77777777" w:rsidR="007E144C" w:rsidRPr="00C57839" w:rsidRDefault="007E144C" w:rsidP="00277662">
      <w:pPr>
        <w:rPr>
          <w:rFonts w:ascii="Cambria" w:hAnsi="Cambria" w:cs="Times New Roman"/>
          <w:sz w:val="20"/>
          <w:szCs w:val="20"/>
        </w:rPr>
      </w:pPr>
    </w:p>
    <w:p w14:paraId="5604E658" w14:textId="77777777" w:rsidR="007E144C" w:rsidRPr="00C57839" w:rsidRDefault="007E144C" w:rsidP="00277662">
      <w:pPr>
        <w:rPr>
          <w:rFonts w:ascii="Cambria" w:hAnsi="Cambria" w:cs="Times New Roman"/>
          <w:sz w:val="20"/>
          <w:szCs w:val="20"/>
        </w:rPr>
      </w:pPr>
    </w:p>
    <w:p w14:paraId="2D87FE07" w14:textId="77777777" w:rsidR="00066313" w:rsidRPr="00C57839" w:rsidRDefault="00066313" w:rsidP="00277662">
      <w:pPr>
        <w:rPr>
          <w:rFonts w:ascii="Cambria" w:hAnsi="Cambria" w:cs="Times New Roman"/>
          <w:sz w:val="20"/>
          <w:szCs w:val="20"/>
        </w:rPr>
      </w:pPr>
    </w:p>
    <w:p w14:paraId="233A4F95" w14:textId="77777777" w:rsidR="00066313" w:rsidRPr="00C57839" w:rsidRDefault="00066313" w:rsidP="00277662">
      <w:pPr>
        <w:rPr>
          <w:rFonts w:ascii="Cambria" w:hAnsi="Cambria" w:cs="Times New Roman"/>
          <w:sz w:val="20"/>
          <w:szCs w:val="20"/>
        </w:rPr>
      </w:pPr>
    </w:p>
    <w:p w14:paraId="15D6ACC2" w14:textId="77777777" w:rsidR="007E144C" w:rsidRPr="00C57839" w:rsidRDefault="007E144C" w:rsidP="00277662">
      <w:pPr>
        <w:rPr>
          <w:rFonts w:ascii="Cambria" w:hAnsi="Cambria" w:cs="Times New Roman"/>
          <w:sz w:val="20"/>
          <w:szCs w:val="20"/>
        </w:rPr>
      </w:pPr>
    </w:p>
    <w:p w14:paraId="67B69E93" w14:textId="77777777" w:rsidR="00066313" w:rsidRPr="00C57839" w:rsidRDefault="00066313" w:rsidP="00277662">
      <w:pPr>
        <w:rPr>
          <w:rFonts w:ascii="Cambria" w:hAnsi="Cambria" w:cs="Times New Roman"/>
          <w:sz w:val="20"/>
          <w:szCs w:val="20"/>
        </w:rPr>
      </w:pPr>
    </w:p>
    <w:p w14:paraId="59840D5C" w14:textId="77777777" w:rsidR="007E144C" w:rsidRPr="00C57839" w:rsidRDefault="007E144C" w:rsidP="00277662">
      <w:pPr>
        <w:rPr>
          <w:rFonts w:ascii="Cambria" w:hAnsi="Cambria" w:cs="Times New Roman"/>
          <w:sz w:val="20"/>
          <w:szCs w:val="20"/>
        </w:rPr>
      </w:pPr>
    </w:p>
    <w:tbl>
      <w:tblPr>
        <w:tblStyle w:val="TabloKlavuzuAk"/>
        <w:tblW w:w="0" w:type="auto"/>
        <w:tblLook w:val="04A0" w:firstRow="1" w:lastRow="0" w:firstColumn="1" w:lastColumn="0" w:noHBand="0" w:noVBand="1"/>
      </w:tblPr>
      <w:tblGrid>
        <w:gridCol w:w="1696"/>
        <w:gridCol w:w="12864"/>
      </w:tblGrid>
      <w:tr w:rsidR="00C57839" w:rsidRPr="00C57839" w14:paraId="11B8DC0B" w14:textId="77777777" w:rsidTr="008209FC">
        <w:tc>
          <w:tcPr>
            <w:tcW w:w="1696" w:type="dxa"/>
            <w:shd w:val="clear" w:color="auto" w:fill="F2F2F2" w:themeFill="background1" w:themeFillShade="F2"/>
          </w:tcPr>
          <w:p w14:paraId="37B56258" w14:textId="77777777" w:rsidR="001060EB" w:rsidRPr="00C57839" w:rsidRDefault="001060EB" w:rsidP="008209FC">
            <w:pPr>
              <w:pStyle w:val="AralkYok"/>
              <w:jc w:val="right"/>
              <w:rPr>
                <w:rFonts w:ascii="Cambria" w:hAnsi="Cambria" w:cs="Times New Roman"/>
                <w:b/>
                <w:bCs/>
                <w:sz w:val="20"/>
                <w:szCs w:val="20"/>
              </w:rPr>
            </w:pPr>
            <w:r w:rsidRPr="00C57839">
              <w:rPr>
                <w:rFonts w:ascii="Cambria" w:hAnsi="Cambria" w:cs="Times New Roman"/>
                <w:b/>
                <w:bCs/>
                <w:sz w:val="20"/>
                <w:szCs w:val="20"/>
              </w:rPr>
              <w:lastRenderedPageBreak/>
              <w:t>BİRİMİ</w:t>
            </w:r>
          </w:p>
        </w:tc>
        <w:tc>
          <w:tcPr>
            <w:tcW w:w="12864" w:type="dxa"/>
          </w:tcPr>
          <w:p w14:paraId="3961DD8A" w14:textId="77777777" w:rsidR="006C3C5D" w:rsidRPr="00C57839" w:rsidRDefault="006C3C5D" w:rsidP="006C3C5D">
            <w:pPr>
              <w:spacing w:after="0" w:line="240" w:lineRule="auto"/>
              <w:rPr>
                <w:rFonts w:ascii="Cambria" w:hAnsi="Cambria" w:cs="Times New Roman"/>
                <w:b/>
                <w:bCs/>
                <w:sz w:val="20"/>
                <w:szCs w:val="20"/>
              </w:rPr>
            </w:pPr>
            <w:r w:rsidRPr="00C57839">
              <w:rPr>
                <w:rFonts w:ascii="Cambria" w:hAnsi="Cambria" w:cs="Times New Roman"/>
                <w:b/>
                <w:bCs/>
                <w:sz w:val="20"/>
                <w:szCs w:val="20"/>
              </w:rPr>
              <w:t>İLETİŞİM FAKÜLTESİ</w:t>
            </w:r>
          </w:p>
          <w:p w14:paraId="448A890F" w14:textId="77777777" w:rsidR="001060EB" w:rsidRPr="00C57839" w:rsidRDefault="001060EB" w:rsidP="008209FC">
            <w:pPr>
              <w:pStyle w:val="AralkYok"/>
              <w:rPr>
                <w:rFonts w:ascii="Cambria" w:hAnsi="Cambria" w:cs="Times New Roman"/>
                <w:b/>
                <w:bCs/>
                <w:sz w:val="20"/>
                <w:szCs w:val="20"/>
              </w:rPr>
            </w:pPr>
          </w:p>
        </w:tc>
      </w:tr>
      <w:tr w:rsidR="00C57839" w:rsidRPr="00C57839" w14:paraId="687FFD09" w14:textId="77777777" w:rsidTr="008209FC">
        <w:tc>
          <w:tcPr>
            <w:tcW w:w="1696" w:type="dxa"/>
            <w:shd w:val="clear" w:color="auto" w:fill="F2F2F2" w:themeFill="background1" w:themeFillShade="F2"/>
          </w:tcPr>
          <w:p w14:paraId="7BDE526E" w14:textId="77777777" w:rsidR="001060EB" w:rsidRPr="00C57839" w:rsidRDefault="001060EB" w:rsidP="008209FC">
            <w:pPr>
              <w:pStyle w:val="AralkYok"/>
              <w:jc w:val="right"/>
              <w:rPr>
                <w:rFonts w:ascii="Cambria" w:hAnsi="Cambria" w:cs="Times New Roman"/>
                <w:b/>
                <w:bCs/>
                <w:sz w:val="20"/>
                <w:szCs w:val="20"/>
              </w:rPr>
            </w:pPr>
            <w:r w:rsidRPr="00C57839">
              <w:rPr>
                <w:rFonts w:ascii="Cambria" w:hAnsi="Cambria" w:cs="Times New Roman"/>
                <w:b/>
                <w:bCs/>
                <w:sz w:val="20"/>
                <w:szCs w:val="20"/>
              </w:rPr>
              <w:t>ALT BİRİM ADI</w:t>
            </w:r>
          </w:p>
        </w:tc>
        <w:tc>
          <w:tcPr>
            <w:tcW w:w="12864" w:type="dxa"/>
          </w:tcPr>
          <w:p w14:paraId="1B0D4E42" w14:textId="6A69516A" w:rsidR="001060EB" w:rsidRPr="00C57839" w:rsidRDefault="0056244D" w:rsidP="008209FC">
            <w:pPr>
              <w:pStyle w:val="AralkYok"/>
              <w:rPr>
                <w:rFonts w:ascii="Cambria" w:hAnsi="Cambria" w:cs="Times New Roman"/>
                <w:b/>
                <w:bCs/>
                <w:sz w:val="20"/>
                <w:szCs w:val="20"/>
              </w:rPr>
            </w:pPr>
            <w:r w:rsidRPr="00C57839">
              <w:rPr>
                <w:rFonts w:ascii="Cambria" w:hAnsi="Cambria" w:cs="Times New Roman"/>
                <w:b/>
                <w:bCs/>
                <w:sz w:val="20"/>
                <w:szCs w:val="20"/>
              </w:rPr>
              <w:t>Taşınır Kayıt ve Kontrol Birimi</w:t>
            </w:r>
          </w:p>
        </w:tc>
      </w:tr>
    </w:tbl>
    <w:p w14:paraId="111B31EA" w14:textId="77777777" w:rsidR="001060EB" w:rsidRPr="00C57839" w:rsidRDefault="001060EB" w:rsidP="001060EB">
      <w:pPr>
        <w:pStyle w:val="AralkYok"/>
        <w:rPr>
          <w:rFonts w:ascii="Cambria" w:hAnsi="Cambria" w:cs="Times New Roman"/>
          <w:b/>
          <w:bCs/>
          <w:sz w:val="20"/>
          <w:szCs w:val="20"/>
        </w:rPr>
      </w:pPr>
    </w:p>
    <w:tbl>
      <w:tblPr>
        <w:tblStyle w:val="TabloKlavuzuAk"/>
        <w:tblW w:w="14563" w:type="dxa"/>
        <w:tblLook w:val="04A0" w:firstRow="1" w:lastRow="0" w:firstColumn="1" w:lastColumn="0" w:noHBand="0" w:noVBand="1"/>
      </w:tblPr>
      <w:tblGrid>
        <w:gridCol w:w="5503"/>
        <w:gridCol w:w="4445"/>
        <w:gridCol w:w="4615"/>
      </w:tblGrid>
      <w:tr w:rsidR="00C57839" w:rsidRPr="00C57839" w14:paraId="3A1A55F0" w14:textId="77777777" w:rsidTr="0056244D">
        <w:trPr>
          <w:trHeight w:val="1035"/>
        </w:trPr>
        <w:tc>
          <w:tcPr>
            <w:tcW w:w="5503" w:type="dxa"/>
            <w:vAlign w:val="center"/>
          </w:tcPr>
          <w:p w14:paraId="5B56AA35" w14:textId="77777777" w:rsidR="001060EB" w:rsidRPr="00C57839" w:rsidRDefault="001060EB" w:rsidP="008209FC">
            <w:pPr>
              <w:pStyle w:val="AralkYok"/>
              <w:jc w:val="center"/>
              <w:rPr>
                <w:rFonts w:ascii="Cambria" w:hAnsi="Cambria" w:cs="Times New Roman"/>
                <w:b/>
                <w:bCs/>
                <w:sz w:val="20"/>
                <w:szCs w:val="20"/>
              </w:rPr>
            </w:pPr>
            <w:r w:rsidRPr="00C57839">
              <w:rPr>
                <w:rFonts w:ascii="Cambria" w:hAnsi="Cambria" w:cs="Times New Roman"/>
                <w:b/>
                <w:bCs/>
                <w:sz w:val="20"/>
                <w:szCs w:val="20"/>
              </w:rPr>
              <w:t>HASSAS GÖREVLER</w:t>
            </w:r>
          </w:p>
        </w:tc>
        <w:tc>
          <w:tcPr>
            <w:tcW w:w="4445" w:type="dxa"/>
            <w:vAlign w:val="center"/>
          </w:tcPr>
          <w:p w14:paraId="26CCA90B" w14:textId="77777777" w:rsidR="001060EB" w:rsidRPr="00C57839" w:rsidRDefault="001060EB" w:rsidP="008209FC">
            <w:pPr>
              <w:pStyle w:val="AralkYok"/>
              <w:jc w:val="center"/>
              <w:rPr>
                <w:rFonts w:ascii="Cambria" w:hAnsi="Cambria" w:cs="Times New Roman"/>
                <w:b/>
                <w:bCs/>
                <w:sz w:val="20"/>
                <w:szCs w:val="20"/>
              </w:rPr>
            </w:pPr>
            <w:r w:rsidRPr="00C57839">
              <w:rPr>
                <w:rFonts w:ascii="Cambria" w:hAnsi="Cambria" w:cs="Times New Roman"/>
                <w:b/>
                <w:bCs/>
                <w:sz w:val="20"/>
                <w:szCs w:val="20"/>
              </w:rPr>
              <w:t>GÖREVİ YERİNE GETİRİLMEMESİNİN SONUÇLARI</w:t>
            </w:r>
          </w:p>
        </w:tc>
        <w:tc>
          <w:tcPr>
            <w:tcW w:w="4615" w:type="dxa"/>
            <w:vAlign w:val="center"/>
          </w:tcPr>
          <w:p w14:paraId="147DD328" w14:textId="77777777" w:rsidR="001060EB" w:rsidRPr="00C57839" w:rsidRDefault="001060EB" w:rsidP="008209FC">
            <w:pPr>
              <w:pStyle w:val="AralkYok"/>
              <w:jc w:val="center"/>
              <w:rPr>
                <w:rFonts w:ascii="Cambria" w:hAnsi="Cambria" w:cs="Times New Roman"/>
                <w:b/>
                <w:bCs/>
                <w:sz w:val="20"/>
                <w:szCs w:val="20"/>
              </w:rPr>
            </w:pPr>
            <w:r w:rsidRPr="00C57839">
              <w:rPr>
                <w:rFonts w:ascii="Cambria" w:hAnsi="Cambria" w:cs="Times New Roman"/>
                <w:b/>
                <w:bCs/>
                <w:sz w:val="20"/>
                <w:szCs w:val="20"/>
              </w:rPr>
              <w:t>ALINMASI GEREKEN ÖNLEMLER</w:t>
            </w:r>
          </w:p>
        </w:tc>
      </w:tr>
      <w:tr w:rsidR="00C57839" w:rsidRPr="00C57839" w14:paraId="4B52CE96" w14:textId="77777777" w:rsidTr="0056244D">
        <w:trPr>
          <w:trHeight w:val="351"/>
        </w:trPr>
        <w:tc>
          <w:tcPr>
            <w:tcW w:w="5503" w:type="dxa"/>
            <w:vAlign w:val="center"/>
          </w:tcPr>
          <w:p w14:paraId="1F5F98B4" w14:textId="6AFD8B27" w:rsidR="006C3C5D" w:rsidRPr="00C57839" w:rsidRDefault="006C3C5D" w:rsidP="0056244D">
            <w:pPr>
              <w:pStyle w:val="AralkYok"/>
              <w:rPr>
                <w:rFonts w:ascii="Cambria" w:hAnsi="Cambria" w:cs="Times New Roman"/>
                <w:bCs/>
                <w:i/>
                <w:sz w:val="20"/>
                <w:szCs w:val="20"/>
              </w:rPr>
            </w:pPr>
            <w:r w:rsidRPr="00C57839">
              <w:rPr>
                <w:rFonts w:ascii="Cambria" w:hAnsi="Cambria" w:cs="Times New Roman"/>
                <w:sz w:val="20"/>
                <w:szCs w:val="20"/>
              </w:rPr>
              <w:t>Taşınır malların ölçerek/sayarak teslim alınması depoya yerleştirilmesi</w:t>
            </w:r>
          </w:p>
        </w:tc>
        <w:tc>
          <w:tcPr>
            <w:tcW w:w="4445" w:type="dxa"/>
            <w:vAlign w:val="center"/>
          </w:tcPr>
          <w:p w14:paraId="6A191CD7" w14:textId="2AEBD803" w:rsidR="006C3C5D" w:rsidRPr="00C57839" w:rsidRDefault="006C3C5D" w:rsidP="0056244D">
            <w:pPr>
              <w:pStyle w:val="AralkYok"/>
              <w:rPr>
                <w:rFonts w:ascii="Cambria" w:hAnsi="Cambria" w:cs="Times New Roman"/>
                <w:bCs/>
                <w:i/>
                <w:sz w:val="20"/>
                <w:szCs w:val="20"/>
              </w:rPr>
            </w:pPr>
            <w:r w:rsidRPr="00C57839">
              <w:rPr>
                <w:rFonts w:ascii="Cambria" w:hAnsi="Cambria" w:cs="Times New Roman"/>
                <w:sz w:val="20"/>
                <w:szCs w:val="20"/>
              </w:rPr>
              <w:t>Mali kayıp, Kamu Zararı vs.</w:t>
            </w:r>
          </w:p>
        </w:tc>
        <w:tc>
          <w:tcPr>
            <w:tcW w:w="4615" w:type="dxa"/>
            <w:vAlign w:val="center"/>
          </w:tcPr>
          <w:p w14:paraId="0AC53A1B" w14:textId="272FD7D0" w:rsidR="006C3C5D" w:rsidRPr="00C57839" w:rsidRDefault="006C3C5D" w:rsidP="0056244D">
            <w:pPr>
              <w:pStyle w:val="AralkYok"/>
              <w:rPr>
                <w:rFonts w:ascii="Cambria" w:hAnsi="Cambria" w:cs="Times New Roman"/>
                <w:bCs/>
                <w:sz w:val="20"/>
                <w:szCs w:val="20"/>
              </w:rPr>
            </w:pPr>
            <w:r w:rsidRPr="00C57839">
              <w:rPr>
                <w:rFonts w:ascii="Cambria" w:hAnsi="Cambria" w:cs="Times New Roman"/>
                <w:sz w:val="20"/>
                <w:szCs w:val="20"/>
              </w:rPr>
              <w:t>Kontrollerin ehil kişilerce doğru yapılması</w:t>
            </w:r>
          </w:p>
        </w:tc>
      </w:tr>
      <w:tr w:rsidR="00C57839" w:rsidRPr="00C57839" w14:paraId="28274103" w14:textId="77777777" w:rsidTr="0056244D">
        <w:trPr>
          <w:trHeight w:val="373"/>
        </w:trPr>
        <w:tc>
          <w:tcPr>
            <w:tcW w:w="5503" w:type="dxa"/>
            <w:vAlign w:val="center"/>
          </w:tcPr>
          <w:p w14:paraId="42CC33D9" w14:textId="1BD03907" w:rsidR="006C3C5D" w:rsidRPr="00C57839" w:rsidRDefault="006C3C5D" w:rsidP="0056244D">
            <w:pPr>
              <w:pStyle w:val="AralkYok"/>
              <w:rPr>
                <w:rFonts w:ascii="Cambria" w:hAnsi="Cambria" w:cs="Times New Roman"/>
                <w:bCs/>
                <w:i/>
                <w:sz w:val="20"/>
                <w:szCs w:val="20"/>
              </w:rPr>
            </w:pPr>
            <w:r w:rsidRPr="00C57839">
              <w:rPr>
                <w:rFonts w:ascii="Cambria" w:hAnsi="Cambria" w:cs="Times New Roman"/>
                <w:sz w:val="20"/>
                <w:szCs w:val="20"/>
              </w:rPr>
              <w:t>Taşınırların giriş ve çıkışına ilişkin kayıtları tutmak, belge ve cetvelleri oluşturmak.</w:t>
            </w:r>
          </w:p>
        </w:tc>
        <w:tc>
          <w:tcPr>
            <w:tcW w:w="4445" w:type="dxa"/>
            <w:vAlign w:val="center"/>
          </w:tcPr>
          <w:p w14:paraId="2EEDE021" w14:textId="6E900ACC" w:rsidR="006C3C5D" w:rsidRPr="00C57839" w:rsidRDefault="006C3C5D" w:rsidP="0056244D">
            <w:pPr>
              <w:pStyle w:val="AralkYok"/>
              <w:rPr>
                <w:rFonts w:ascii="Cambria" w:hAnsi="Cambria" w:cs="Times New Roman"/>
                <w:bCs/>
                <w:i/>
                <w:sz w:val="20"/>
                <w:szCs w:val="20"/>
              </w:rPr>
            </w:pPr>
            <w:r w:rsidRPr="00C57839">
              <w:rPr>
                <w:rFonts w:ascii="Cambria" w:hAnsi="Cambria" w:cs="Times New Roman"/>
                <w:sz w:val="20"/>
                <w:szCs w:val="20"/>
              </w:rPr>
              <w:t>Kamu zararı, birimdeki taşınırların kontrolünü sağlayamama, zaman kaybı</w:t>
            </w:r>
          </w:p>
        </w:tc>
        <w:tc>
          <w:tcPr>
            <w:tcW w:w="4615" w:type="dxa"/>
            <w:vAlign w:val="center"/>
          </w:tcPr>
          <w:p w14:paraId="76BC12B9" w14:textId="7177215F" w:rsidR="006C3C5D" w:rsidRPr="00C57839" w:rsidRDefault="006C3C5D" w:rsidP="0056244D">
            <w:pPr>
              <w:pStyle w:val="AralkYok"/>
              <w:rPr>
                <w:rFonts w:ascii="Cambria" w:hAnsi="Cambria" w:cs="Times New Roman"/>
                <w:bCs/>
                <w:sz w:val="20"/>
                <w:szCs w:val="20"/>
              </w:rPr>
            </w:pPr>
            <w:r w:rsidRPr="00C57839">
              <w:rPr>
                <w:rFonts w:ascii="Cambria" w:hAnsi="Cambria" w:cs="Times New Roman"/>
                <w:sz w:val="20"/>
                <w:szCs w:val="20"/>
              </w:rPr>
              <w:t>Giriş ve çıkış işlemlerinin zamanında yapılması, belge ve cetvellerin düzenli yapılması.</w:t>
            </w:r>
          </w:p>
        </w:tc>
      </w:tr>
      <w:tr w:rsidR="00C57839" w:rsidRPr="00C57839" w14:paraId="5D52FAD0" w14:textId="77777777" w:rsidTr="0056244D">
        <w:trPr>
          <w:trHeight w:val="373"/>
        </w:trPr>
        <w:tc>
          <w:tcPr>
            <w:tcW w:w="5503" w:type="dxa"/>
            <w:vAlign w:val="center"/>
          </w:tcPr>
          <w:p w14:paraId="04F5E909" w14:textId="1E287DB6" w:rsidR="006C3C5D" w:rsidRPr="00C57839" w:rsidRDefault="006C3C5D" w:rsidP="0056244D">
            <w:pPr>
              <w:pStyle w:val="AralkYok"/>
              <w:rPr>
                <w:rFonts w:ascii="Cambria" w:hAnsi="Cambria" w:cs="Times New Roman"/>
                <w:bCs/>
                <w:i/>
                <w:sz w:val="20"/>
                <w:szCs w:val="20"/>
              </w:rPr>
            </w:pPr>
            <w:r w:rsidRPr="00C57839">
              <w:rPr>
                <w:rFonts w:ascii="Cambria" w:hAnsi="Cambria" w:cs="Times New Roman"/>
                <w:sz w:val="20"/>
                <w:szCs w:val="20"/>
              </w:rPr>
              <w:t>Muayene ve kabul işlemi hemen yapılamayan taşınırları kontrol ederek teslim almak, bunların kesin kabulü yapılmadan kullanıma verilmesini önlemek</w:t>
            </w:r>
          </w:p>
        </w:tc>
        <w:tc>
          <w:tcPr>
            <w:tcW w:w="4445" w:type="dxa"/>
            <w:vAlign w:val="center"/>
          </w:tcPr>
          <w:p w14:paraId="68F9A2AF" w14:textId="34CABF16" w:rsidR="006C3C5D" w:rsidRPr="00C57839" w:rsidRDefault="006C3C5D" w:rsidP="0056244D">
            <w:pPr>
              <w:pStyle w:val="AralkYok"/>
              <w:rPr>
                <w:rFonts w:ascii="Cambria" w:hAnsi="Cambria" w:cs="Times New Roman"/>
                <w:bCs/>
                <w:i/>
                <w:sz w:val="20"/>
                <w:szCs w:val="20"/>
              </w:rPr>
            </w:pPr>
            <w:r w:rsidRPr="00C57839">
              <w:rPr>
                <w:rFonts w:ascii="Cambria" w:hAnsi="Cambria" w:cs="Times New Roman"/>
                <w:sz w:val="20"/>
                <w:szCs w:val="20"/>
              </w:rPr>
              <w:t>Kamu zararına sebebiyet verme riski, taşınır geçici alındısının düzenlenmesi</w:t>
            </w:r>
          </w:p>
        </w:tc>
        <w:tc>
          <w:tcPr>
            <w:tcW w:w="4615" w:type="dxa"/>
            <w:vAlign w:val="center"/>
          </w:tcPr>
          <w:p w14:paraId="4BE2F80D" w14:textId="02483F6A" w:rsidR="006C3C5D" w:rsidRPr="00C57839" w:rsidRDefault="006C3C5D" w:rsidP="0056244D">
            <w:pPr>
              <w:pStyle w:val="AralkYok"/>
              <w:rPr>
                <w:rFonts w:ascii="Cambria" w:hAnsi="Cambria" w:cs="Times New Roman"/>
                <w:bCs/>
                <w:sz w:val="20"/>
                <w:szCs w:val="20"/>
              </w:rPr>
            </w:pPr>
            <w:r w:rsidRPr="00C57839">
              <w:rPr>
                <w:rFonts w:ascii="Cambria" w:hAnsi="Cambria" w:cs="Times New Roman"/>
                <w:sz w:val="20"/>
                <w:szCs w:val="20"/>
              </w:rPr>
              <w:t>Kontrollerin ehil kişilerce yapılması, işlem basamaklarına uygun hareket edilmesi</w:t>
            </w:r>
          </w:p>
        </w:tc>
      </w:tr>
      <w:tr w:rsidR="00C57839" w:rsidRPr="00C57839" w14:paraId="3590B4DA" w14:textId="77777777" w:rsidTr="0056244D">
        <w:trPr>
          <w:trHeight w:val="373"/>
        </w:trPr>
        <w:tc>
          <w:tcPr>
            <w:tcW w:w="5503" w:type="dxa"/>
            <w:vAlign w:val="center"/>
          </w:tcPr>
          <w:p w14:paraId="536CF393" w14:textId="126B837D" w:rsidR="006C3C5D" w:rsidRPr="00C57839" w:rsidRDefault="006C3C5D" w:rsidP="0056244D">
            <w:pPr>
              <w:pStyle w:val="AralkYok"/>
              <w:rPr>
                <w:rFonts w:ascii="Cambria" w:hAnsi="Cambria" w:cs="Times New Roman"/>
                <w:bCs/>
                <w:sz w:val="20"/>
                <w:szCs w:val="20"/>
              </w:rPr>
            </w:pPr>
            <w:r w:rsidRPr="00C57839">
              <w:rPr>
                <w:rFonts w:ascii="Cambria" w:hAnsi="Cambria" w:cs="Times New Roman"/>
                <w:sz w:val="20"/>
                <w:szCs w:val="20"/>
              </w:rPr>
              <w:t>Taşınırların yangına, ıslanmaya, bozulmaya, çalınmaya ve benzeri tehlikelere karşı korunması için gerekli tedbirleri almak ve alınmasını sağlamak</w:t>
            </w:r>
          </w:p>
        </w:tc>
        <w:tc>
          <w:tcPr>
            <w:tcW w:w="4445" w:type="dxa"/>
            <w:vAlign w:val="center"/>
          </w:tcPr>
          <w:p w14:paraId="15C92B77" w14:textId="0E40B0BE" w:rsidR="006C3C5D" w:rsidRPr="00C57839" w:rsidRDefault="006C3C5D" w:rsidP="0056244D">
            <w:pPr>
              <w:pStyle w:val="AralkYok"/>
              <w:rPr>
                <w:rFonts w:ascii="Cambria" w:hAnsi="Cambria" w:cs="Times New Roman"/>
                <w:bCs/>
                <w:sz w:val="20"/>
                <w:szCs w:val="20"/>
              </w:rPr>
            </w:pPr>
            <w:r w:rsidRPr="00C57839">
              <w:rPr>
                <w:rFonts w:ascii="Cambria" w:hAnsi="Cambria" w:cs="Times New Roman"/>
                <w:sz w:val="20"/>
                <w:szCs w:val="20"/>
              </w:rPr>
              <w:t>Kamu zararına sebebiyet verme riski Yüksek</w:t>
            </w:r>
          </w:p>
        </w:tc>
        <w:tc>
          <w:tcPr>
            <w:tcW w:w="4615" w:type="dxa"/>
            <w:vAlign w:val="center"/>
          </w:tcPr>
          <w:p w14:paraId="61953EA2" w14:textId="28B56966" w:rsidR="006C3C5D" w:rsidRPr="00C57839" w:rsidRDefault="006C3C5D" w:rsidP="0056244D">
            <w:pPr>
              <w:pStyle w:val="AralkYok"/>
              <w:rPr>
                <w:rFonts w:ascii="Cambria" w:hAnsi="Cambria" w:cs="Times New Roman"/>
                <w:bCs/>
                <w:sz w:val="20"/>
                <w:szCs w:val="20"/>
              </w:rPr>
            </w:pPr>
            <w:r w:rsidRPr="00C57839">
              <w:rPr>
                <w:rFonts w:ascii="Cambria" w:hAnsi="Cambria" w:cs="Times New Roman"/>
                <w:sz w:val="20"/>
                <w:szCs w:val="20"/>
              </w:rPr>
              <w:t>Kontrollerin doğru yapılması, gerekli tedbirlerin alınarak taşınırların emniyete alınması</w:t>
            </w:r>
          </w:p>
        </w:tc>
      </w:tr>
      <w:tr w:rsidR="00C57839" w:rsidRPr="00C57839" w14:paraId="39DC9D04" w14:textId="77777777" w:rsidTr="0056244D">
        <w:trPr>
          <w:trHeight w:val="373"/>
        </w:trPr>
        <w:tc>
          <w:tcPr>
            <w:tcW w:w="5503" w:type="dxa"/>
            <w:vAlign w:val="center"/>
          </w:tcPr>
          <w:p w14:paraId="0B76ED89" w14:textId="41A01A1E" w:rsidR="006C3C5D" w:rsidRPr="00C57839" w:rsidRDefault="006C3C5D" w:rsidP="0056244D">
            <w:pPr>
              <w:pStyle w:val="AralkYok"/>
              <w:rPr>
                <w:rFonts w:ascii="Cambria" w:hAnsi="Cambria" w:cs="Times New Roman"/>
                <w:bCs/>
                <w:sz w:val="20"/>
                <w:szCs w:val="20"/>
              </w:rPr>
            </w:pPr>
            <w:r w:rsidRPr="00C57839">
              <w:rPr>
                <w:rFonts w:ascii="Cambria" w:hAnsi="Cambria" w:cs="Times New Roman"/>
                <w:sz w:val="20"/>
                <w:szCs w:val="20"/>
              </w:rPr>
              <w:t>Kullanımda bulunan dayanıklı taşınırları bulundukları yerde kontrol etmek, sayımlarını yapmak ve yaptırmak</w:t>
            </w:r>
          </w:p>
        </w:tc>
        <w:tc>
          <w:tcPr>
            <w:tcW w:w="4445" w:type="dxa"/>
            <w:vAlign w:val="center"/>
          </w:tcPr>
          <w:p w14:paraId="6C83482E" w14:textId="62C92DCE" w:rsidR="006C3C5D" w:rsidRPr="00C57839" w:rsidRDefault="006C3C5D" w:rsidP="0056244D">
            <w:pPr>
              <w:pStyle w:val="AralkYok"/>
              <w:rPr>
                <w:rFonts w:ascii="Cambria" w:hAnsi="Cambria" w:cs="Times New Roman"/>
                <w:bCs/>
                <w:sz w:val="20"/>
                <w:szCs w:val="20"/>
              </w:rPr>
            </w:pPr>
            <w:r w:rsidRPr="00C57839">
              <w:rPr>
                <w:rFonts w:ascii="Cambria" w:hAnsi="Cambria" w:cs="Times New Roman"/>
                <w:sz w:val="20"/>
                <w:szCs w:val="20"/>
              </w:rPr>
              <w:t>Kamu zararı</w:t>
            </w:r>
          </w:p>
        </w:tc>
        <w:tc>
          <w:tcPr>
            <w:tcW w:w="4615" w:type="dxa"/>
            <w:vAlign w:val="center"/>
          </w:tcPr>
          <w:p w14:paraId="0374FB62" w14:textId="5299481F" w:rsidR="006C3C5D" w:rsidRPr="00C57839" w:rsidRDefault="006C3C5D" w:rsidP="0056244D">
            <w:pPr>
              <w:pStyle w:val="AralkYok"/>
              <w:rPr>
                <w:rFonts w:ascii="Cambria" w:hAnsi="Cambria" w:cs="Times New Roman"/>
                <w:bCs/>
                <w:sz w:val="20"/>
                <w:szCs w:val="20"/>
              </w:rPr>
            </w:pPr>
            <w:r w:rsidRPr="00C57839">
              <w:rPr>
                <w:rFonts w:ascii="Cambria" w:hAnsi="Cambria" w:cs="Times New Roman"/>
                <w:sz w:val="20"/>
                <w:szCs w:val="20"/>
              </w:rPr>
              <w:t>Hazırlayan kişinin bilinçli olması, birimdeki tüm taşınırların kayıtlı olduğundan emin olunması</w:t>
            </w:r>
          </w:p>
        </w:tc>
      </w:tr>
      <w:tr w:rsidR="00C57839" w:rsidRPr="00C57839" w14:paraId="106870E7" w14:textId="77777777" w:rsidTr="0056244D">
        <w:trPr>
          <w:trHeight w:val="373"/>
        </w:trPr>
        <w:tc>
          <w:tcPr>
            <w:tcW w:w="5503" w:type="dxa"/>
            <w:vAlign w:val="center"/>
          </w:tcPr>
          <w:p w14:paraId="5F80880E" w14:textId="3616C438" w:rsidR="006C3C5D" w:rsidRPr="00C57839" w:rsidRDefault="006C3C5D" w:rsidP="0056244D">
            <w:pPr>
              <w:pStyle w:val="AralkYok"/>
              <w:rPr>
                <w:rFonts w:ascii="Cambria" w:hAnsi="Cambria" w:cs="Times New Roman"/>
                <w:bCs/>
                <w:sz w:val="20"/>
                <w:szCs w:val="20"/>
              </w:rPr>
            </w:pPr>
            <w:r w:rsidRPr="00C57839">
              <w:rPr>
                <w:rFonts w:ascii="Cambria" w:hAnsi="Cambria" w:cs="Times New Roman"/>
                <w:sz w:val="20"/>
                <w:szCs w:val="20"/>
              </w:rPr>
              <w:t>Ambar sayımını ve stok kontrolünü yapmak, harcama yetkilisince belirlenen asgarî stok seviyesinin altına düşen taşınırları harcama yetkilisine bildirmek</w:t>
            </w:r>
          </w:p>
        </w:tc>
        <w:tc>
          <w:tcPr>
            <w:tcW w:w="4445" w:type="dxa"/>
            <w:vAlign w:val="center"/>
          </w:tcPr>
          <w:p w14:paraId="60F0669D" w14:textId="5AEF2E4C" w:rsidR="006C3C5D" w:rsidRPr="00C57839" w:rsidRDefault="006C3C5D" w:rsidP="0056244D">
            <w:pPr>
              <w:pStyle w:val="AralkYok"/>
              <w:rPr>
                <w:rFonts w:ascii="Cambria" w:hAnsi="Cambria" w:cs="Times New Roman"/>
                <w:bCs/>
                <w:sz w:val="20"/>
                <w:szCs w:val="20"/>
              </w:rPr>
            </w:pPr>
            <w:r w:rsidRPr="00C57839">
              <w:rPr>
                <w:rFonts w:ascii="Cambria" w:hAnsi="Cambria" w:cs="Times New Roman"/>
                <w:sz w:val="20"/>
                <w:szCs w:val="20"/>
              </w:rPr>
              <w:t>Kamu zararı, işin yapılmasına engel olma, iş yapamama durumu</w:t>
            </w:r>
          </w:p>
        </w:tc>
        <w:tc>
          <w:tcPr>
            <w:tcW w:w="4615" w:type="dxa"/>
            <w:vAlign w:val="center"/>
          </w:tcPr>
          <w:p w14:paraId="019D7399" w14:textId="5D70A47A" w:rsidR="006C3C5D" w:rsidRPr="00C57839" w:rsidRDefault="006C3C5D" w:rsidP="0056244D">
            <w:pPr>
              <w:pStyle w:val="AralkYok"/>
              <w:rPr>
                <w:rFonts w:ascii="Cambria" w:hAnsi="Cambria" w:cs="Times New Roman"/>
                <w:bCs/>
                <w:sz w:val="20"/>
                <w:szCs w:val="20"/>
              </w:rPr>
            </w:pPr>
            <w:r w:rsidRPr="00C57839">
              <w:rPr>
                <w:rFonts w:ascii="Cambria" w:hAnsi="Cambria" w:cs="Times New Roman"/>
                <w:sz w:val="20"/>
                <w:szCs w:val="20"/>
              </w:rPr>
              <w:t>Yüksek Stok kontrolünü belirli aralıklarla düzenli tutmak</w:t>
            </w:r>
          </w:p>
        </w:tc>
      </w:tr>
      <w:tr w:rsidR="00C57839" w:rsidRPr="00C57839" w14:paraId="262B0FB4" w14:textId="77777777" w:rsidTr="0056244D">
        <w:trPr>
          <w:trHeight w:val="351"/>
        </w:trPr>
        <w:tc>
          <w:tcPr>
            <w:tcW w:w="5503" w:type="dxa"/>
            <w:vAlign w:val="center"/>
          </w:tcPr>
          <w:p w14:paraId="09DA97A8" w14:textId="77777777" w:rsidR="006C3C5D" w:rsidRPr="00C57839" w:rsidRDefault="006C3C5D" w:rsidP="0056244D">
            <w:pPr>
              <w:pStyle w:val="AralkYok"/>
              <w:rPr>
                <w:rFonts w:ascii="Cambria" w:hAnsi="Cambria" w:cs="Times New Roman"/>
                <w:sz w:val="20"/>
                <w:szCs w:val="20"/>
              </w:rPr>
            </w:pPr>
            <w:r w:rsidRPr="00C57839">
              <w:rPr>
                <w:rFonts w:ascii="Cambria" w:hAnsi="Cambria" w:cs="Times New Roman"/>
                <w:sz w:val="20"/>
                <w:szCs w:val="20"/>
              </w:rPr>
              <w:t>Taşınır yıl sonu işlemlerini gerçekleştirmek</w:t>
            </w:r>
          </w:p>
          <w:p w14:paraId="11C009DD" w14:textId="7C986DBC" w:rsidR="006C3C5D" w:rsidRPr="00C57839" w:rsidRDefault="006C3C5D" w:rsidP="0056244D">
            <w:pPr>
              <w:pStyle w:val="AralkYok"/>
              <w:rPr>
                <w:rFonts w:ascii="Cambria" w:hAnsi="Cambria" w:cs="Times New Roman"/>
                <w:bCs/>
                <w:sz w:val="20"/>
                <w:szCs w:val="20"/>
              </w:rPr>
            </w:pPr>
            <w:r w:rsidRPr="00C57839">
              <w:rPr>
                <w:rFonts w:ascii="Cambria" w:hAnsi="Cambria" w:cs="Times New Roman"/>
                <w:bCs/>
                <w:sz w:val="20"/>
                <w:szCs w:val="20"/>
              </w:rPr>
              <w:t xml:space="preserve">                                                                                     </w:t>
            </w:r>
          </w:p>
        </w:tc>
        <w:tc>
          <w:tcPr>
            <w:tcW w:w="4445" w:type="dxa"/>
            <w:vAlign w:val="center"/>
          </w:tcPr>
          <w:p w14:paraId="0F472E41" w14:textId="24CFFA1E" w:rsidR="006C3C5D" w:rsidRPr="00C57839" w:rsidRDefault="006C3C5D" w:rsidP="0056244D">
            <w:pPr>
              <w:pStyle w:val="AralkYok"/>
              <w:rPr>
                <w:rFonts w:ascii="Cambria" w:hAnsi="Cambria" w:cs="Times New Roman"/>
                <w:bCs/>
                <w:sz w:val="20"/>
                <w:szCs w:val="20"/>
              </w:rPr>
            </w:pPr>
            <w:r w:rsidRPr="00C57839">
              <w:rPr>
                <w:rFonts w:ascii="Cambria" w:hAnsi="Cambria" w:cs="Times New Roman"/>
                <w:sz w:val="20"/>
                <w:szCs w:val="20"/>
              </w:rPr>
              <w:t>Kamu zararı, cezai işlem, mevzuata uygunsuzluk</w:t>
            </w:r>
          </w:p>
        </w:tc>
        <w:tc>
          <w:tcPr>
            <w:tcW w:w="4615" w:type="dxa"/>
            <w:vAlign w:val="center"/>
          </w:tcPr>
          <w:p w14:paraId="38C62FF8" w14:textId="4562C6A5" w:rsidR="006C3C5D" w:rsidRPr="00C57839" w:rsidRDefault="006C3C5D" w:rsidP="0056244D">
            <w:pPr>
              <w:pStyle w:val="AralkYok"/>
              <w:rPr>
                <w:rFonts w:ascii="Cambria" w:hAnsi="Cambria" w:cs="Times New Roman"/>
                <w:bCs/>
                <w:sz w:val="20"/>
                <w:szCs w:val="20"/>
              </w:rPr>
            </w:pPr>
            <w:r w:rsidRPr="00C57839">
              <w:rPr>
                <w:rFonts w:ascii="Cambria" w:hAnsi="Cambria" w:cs="Times New Roman"/>
                <w:sz w:val="20"/>
                <w:szCs w:val="20"/>
              </w:rPr>
              <w:t>Hazırlayan kişinin bilinçli olması, ilgili yönetmeliklere uygun işlem yapılması</w:t>
            </w:r>
          </w:p>
        </w:tc>
      </w:tr>
      <w:tr w:rsidR="00AB0CBB" w:rsidRPr="00C57839" w14:paraId="2FAAD74C" w14:textId="77777777" w:rsidTr="0056244D">
        <w:trPr>
          <w:trHeight w:val="351"/>
        </w:trPr>
        <w:tc>
          <w:tcPr>
            <w:tcW w:w="5503" w:type="dxa"/>
            <w:vAlign w:val="center"/>
          </w:tcPr>
          <w:p w14:paraId="12FBEDAC" w14:textId="77777777" w:rsidR="006C3C5D" w:rsidRPr="00C57839" w:rsidRDefault="006C3C5D" w:rsidP="00AB0CBB">
            <w:pPr>
              <w:spacing w:after="0" w:line="240" w:lineRule="auto"/>
              <w:rPr>
                <w:rFonts w:ascii="Cambria" w:hAnsi="Cambria" w:cs="Times New Roman"/>
                <w:sz w:val="20"/>
                <w:szCs w:val="20"/>
              </w:rPr>
            </w:pPr>
            <w:r w:rsidRPr="00C57839">
              <w:rPr>
                <w:rFonts w:ascii="Cambria" w:hAnsi="Cambria" w:cs="Times New Roman"/>
                <w:sz w:val="20"/>
                <w:szCs w:val="20"/>
              </w:rPr>
              <w:t>Harcama biriminin malzeme ihtiyaç planlamasına yardımcı olmak</w:t>
            </w:r>
          </w:p>
          <w:p w14:paraId="467EDBBB" w14:textId="77777777" w:rsidR="006C3C5D" w:rsidRPr="00C57839" w:rsidRDefault="006C3C5D" w:rsidP="0056244D">
            <w:pPr>
              <w:pStyle w:val="AralkYok"/>
              <w:rPr>
                <w:rFonts w:ascii="Cambria" w:hAnsi="Cambria" w:cs="Times New Roman"/>
                <w:sz w:val="20"/>
                <w:szCs w:val="20"/>
              </w:rPr>
            </w:pPr>
          </w:p>
        </w:tc>
        <w:tc>
          <w:tcPr>
            <w:tcW w:w="4445" w:type="dxa"/>
            <w:vAlign w:val="center"/>
          </w:tcPr>
          <w:p w14:paraId="0BC05F0B" w14:textId="59BB28F0" w:rsidR="006C3C5D" w:rsidRPr="00C57839" w:rsidRDefault="006C3C5D" w:rsidP="0056244D">
            <w:pPr>
              <w:pStyle w:val="AralkYok"/>
              <w:rPr>
                <w:rFonts w:ascii="Cambria" w:hAnsi="Cambria" w:cs="Times New Roman"/>
                <w:bCs/>
                <w:sz w:val="20"/>
                <w:szCs w:val="20"/>
              </w:rPr>
            </w:pPr>
            <w:r w:rsidRPr="00C57839">
              <w:rPr>
                <w:rFonts w:ascii="Cambria" w:hAnsi="Cambria" w:cs="Times New Roman"/>
                <w:sz w:val="20"/>
                <w:szCs w:val="20"/>
              </w:rPr>
              <w:t>Kamu zararı, itibar kaybı</w:t>
            </w:r>
          </w:p>
        </w:tc>
        <w:tc>
          <w:tcPr>
            <w:tcW w:w="4615" w:type="dxa"/>
            <w:vAlign w:val="center"/>
          </w:tcPr>
          <w:p w14:paraId="6E0ACEC2" w14:textId="796B781D" w:rsidR="006C3C5D" w:rsidRPr="00C57839" w:rsidRDefault="006C3C5D" w:rsidP="0056244D">
            <w:pPr>
              <w:pStyle w:val="AralkYok"/>
              <w:rPr>
                <w:rFonts w:ascii="Cambria" w:hAnsi="Cambria" w:cs="Times New Roman"/>
                <w:bCs/>
                <w:sz w:val="20"/>
                <w:szCs w:val="20"/>
              </w:rPr>
            </w:pPr>
            <w:r w:rsidRPr="00C57839">
              <w:rPr>
                <w:rFonts w:ascii="Cambria" w:hAnsi="Cambria" w:cs="Times New Roman"/>
                <w:sz w:val="20"/>
                <w:szCs w:val="20"/>
              </w:rPr>
              <w:t>Kontrollerin doğru yapılması, ihtiyaçların bilinçli bir şekilde belirlenmesi</w:t>
            </w:r>
          </w:p>
        </w:tc>
      </w:tr>
    </w:tbl>
    <w:p w14:paraId="5D063D03" w14:textId="77777777" w:rsidR="001060EB" w:rsidRPr="00C57839" w:rsidRDefault="001060EB" w:rsidP="00277662">
      <w:pPr>
        <w:rPr>
          <w:rFonts w:ascii="Cambria" w:hAnsi="Cambria" w:cs="Times New Roman"/>
          <w:sz w:val="20"/>
          <w:szCs w:val="20"/>
        </w:rPr>
      </w:pPr>
    </w:p>
    <w:p w14:paraId="480A5D5E" w14:textId="77777777" w:rsidR="00066313" w:rsidRPr="00C57839" w:rsidRDefault="00066313" w:rsidP="00277662">
      <w:pPr>
        <w:rPr>
          <w:rFonts w:ascii="Cambria" w:hAnsi="Cambria" w:cs="Times New Roman"/>
          <w:sz w:val="20"/>
          <w:szCs w:val="20"/>
        </w:rPr>
      </w:pPr>
    </w:p>
    <w:p w14:paraId="0C3EDF3A" w14:textId="77777777" w:rsidR="00066313" w:rsidRPr="00C57839" w:rsidRDefault="00066313" w:rsidP="00277662">
      <w:pPr>
        <w:rPr>
          <w:rFonts w:ascii="Cambria" w:hAnsi="Cambria" w:cs="Times New Roman"/>
          <w:sz w:val="20"/>
          <w:szCs w:val="20"/>
        </w:rPr>
      </w:pPr>
    </w:p>
    <w:tbl>
      <w:tblPr>
        <w:tblStyle w:val="TabloKlavuzuAk"/>
        <w:tblW w:w="0" w:type="auto"/>
        <w:tblLook w:val="04A0" w:firstRow="1" w:lastRow="0" w:firstColumn="1" w:lastColumn="0" w:noHBand="0" w:noVBand="1"/>
      </w:tblPr>
      <w:tblGrid>
        <w:gridCol w:w="1696"/>
        <w:gridCol w:w="12864"/>
      </w:tblGrid>
      <w:tr w:rsidR="00C57839" w:rsidRPr="00C57839" w14:paraId="6FFE09BD" w14:textId="77777777" w:rsidTr="00F95970">
        <w:tc>
          <w:tcPr>
            <w:tcW w:w="1696" w:type="dxa"/>
            <w:shd w:val="clear" w:color="auto" w:fill="F2F2F2" w:themeFill="background1" w:themeFillShade="F2"/>
          </w:tcPr>
          <w:p w14:paraId="49392F89" w14:textId="77777777" w:rsidR="006C3C5D" w:rsidRPr="00C57839" w:rsidRDefault="006C3C5D" w:rsidP="00F95970">
            <w:pPr>
              <w:pStyle w:val="AralkYok"/>
              <w:jc w:val="right"/>
              <w:rPr>
                <w:rFonts w:ascii="Cambria" w:hAnsi="Cambria" w:cs="Times New Roman"/>
                <w:b/>
                <w:bCs/>
                <w:sz w:val="20"/>
                <w:szCs w:val="20"/>
              </w:rPr>
            </w:pPr>
            <w:r w:rsidRPr="00C57839">
              <w:rPr>
                <w:rFonts w:ascii="Cambria" w:hAnsi="Cambria" w:cs="Times New Roman"/>
                <w:b/>
                <w:bCs/>
                <w:sz w:val="20"/>
                <w:szCs w:val="20"/>
              </w:rPr>
              <w:lastRenderedPageBreak/>
              <w:t>BİRİMİ</w:t>
            </w:r>
          </w:p>
        </w:tc>
        <w:tc>
          <w:tcPr>
            <w:tcW w:w="12864" w:type="dxa"/>
          </w:tcPr>
          <w:p w14:paraId="31E163E7" w14:textId="77777777" w:rsidR="006C3C5D" w:rsidRPr="00C57839" w:rsidRDefault="006C3C5D" w:rsidP="00F95970">
            <w:pPr>
              <w:spacing w:after="0" w:line="240" w:lineRule="auto"/>
              <w:rPr>
                <w:rFonts w:ascii="Cambria" w:hAnsi="Cambria" w:cs="Times New Roman"/>
                <w:b/>
                <w:bCs/>
                <w:sz w:val="20"/>
                <w:szCs w:val="20"/>
              </w:rPr>
            </w:pPr>
            <w:r w:rsidRPr="00C57839">
              <w:rPr>
                <w:rFonts w:ascii="Cambria" w:hAnsi="Cambria" w:cs="Times New Roman"/>
                <w:b/>
                <w:bCs/>
                <w:sz w:val="20"/>
                <w:szCs w:val="20"/>
              </w:rPr>
              <w:t>İLETİŞİM FAKÜLTESİ</w:t>
            </w:r>
          </w:p>
          <w:p w14:paraId="2EC2532F" w14:textId="77777777" w:rsidR="006C3C5D" w:rsidRPr="00C57839" w:rsidRDefault="006C3C5D" w:rsidP="00F95970">
            <w:pPr>
              <w:pStyle w:val="AralkYok"/>
              <w:rPr>
                <w:rFonts w:ascii="Cambria" w:hAnsi="Cambria" w:cs="Times New Roman"/>
                <w:b/>
                <w:bCs/>
                <w:sz w:val="20"/>
                <w:szCs w:val="20"/>
              </w:rPr>
            </w:pPr>
          </w:p>
        </w:tc>
      </w:tr>
      <w:tr w:rsidR="00C57839" w:rsidRPr="00C57839" w14:paraId="55D812CC" w14:textId="77777777" w:rsidTr="00F95970">
        <w:tc>
          <w:tcPr>
            <w:tcW w:w="1696" w:type="dxa"/>
            <w:shd w:val="clear" w:color="auto" w:fill="F2F2F2" w:themeFill="background1" w:themeFillShade="F2"/>
          </w:tcPr>
          <w:p w14:paraId="7FC8856D" w14:textId="77777777" w:rsidR="006C3C5D" w:rsidRPr="00C57839" w:rsidRDefault="006C3C5D" w:rsidP="00F95970">
            <w:pPr>
              <w:pStyle w:val="AralkYok"/>
              <w:jc w:val="right"/>
              <w:rPr>
                <w:rFonts w:ascii="Cambria" w:hAnsi="Cambria" w:cs="Times New Roman"/>
                <w:b/>
                <w:bCs/>
                <w:sz w:val="20"/>
                <w:szCs w:val="20"/>
              </w:rPr>
            </w:pPr>
            <w:r w:rsidRPr="00C57839">
              <w:rPr>
                <w:rFonts w:ascii="Cambria" w:hAnsi="Cambria" w:cs="Times New Roman"/>
                <w:b/>
                <w:bCs/>
                <w:sz w:val="20"/>
                <w:szCs w:val="20"/>
              </w:rPr>
              <w:t>ALT BİRİM ADI</w:t>
            </w:r>
          </w:p>
        </w:tc>
        <w:tc>
          <w:tcPr>
            <w:tcW w:w="12864" w:type="dxa"/>
          </w:tcPr>
          <w:p w14:paraId="69AE113C" w14:textId="48FFE8EB" w:rsidR="006C3C5D" w:rsidRPr="00C57839" w:rsidRDefault="0056244D" w:rsidP="0056244D">
            <w:pPr>
              <w:spacing w:after="0" w:line="240" w:lineRule="auto"/>
              <w:rPr>
                <w:rFonts w:ascii="Cambria" w:hAnsi="Cambria" w:cs="Times New Roman"/>
                <w:b/>
                <w:bCs/>
                <w:sz w:val="20"/>
                <w:szCs w:val="20"/>
              </w:rPr>
            </w:pPr>
            <w:r w:rsidRPr="00C57839">
              <w:rPr>
                <w:rFonts w:ascii="Cambria" w:hAnsi="Cambria" w:cs="Times New Roman"/>
                <w:b/>
                <w:bCs/>
                <w:sz w:val="20"/>
                <w:szCs w:val="20"/>
              </w:rPr>
              <w:t>Tahakkuk ve Satınalma</w:t>
            </w:r>
          </w:p>
        </w:tc>
      </w:tr>
    </w:tbl>
    <w:p w14:paraId="67F0A135" w14:textId="77777777" w:rsidR="006C3C5D" w:rsidRPr="00C57839" w:rsidRDefault="006C3C5D" w:rsidP="00277662">
      <w:pPr>
        <w:rPr>
          <w:rFonts w:ascii="Cambria" w:hAnsi="Cambria" w:cs="Times New Roman"/>
          <w:sz w:val="20"/>
          <w:szCs w:val="20"/>
        </w:rPr>
      </w:pPr>
    </w:p>
    <w:tbl>
      <w:tblPr>
        <w:tblStyle w:val="TabloKlavuzuAk"/>
        <w:tblW w:w="14563" w:type="dxa"/>
        <w:tblLook w:val="04A0" w:firstRow="1" w:lastRow="0" w:firstColumn="1" w:lastColumn="0" w:noHBand="0" w:noVBand="1"/>
      </w:tblPr>
      <w:tblGrid>
        <w:gridCol w:w="5503"/>
        <w:gridCol w:w="4445"/>
        <w:gridCol w:w="4615"/>
      </w:tblGrid>
      <w:tr w:rsidR="00C57839" w:rsidRPr="00C57839" w14:paraId="00F6E019" w14:textId="77777777" w:rsidTr="00F95970">
        <w:trPr>
          <w:trHeight w:val="1035"/>
        </w:trPr>
        <w:tc>
          <w:tcPr>
            <w:tcW w:w="5503" w:type="dxa"/>
            <w:vAlign w:val="center"/>
          </w:tcPr>
          <w:p w14:paraId="1F340A22" w14:textId="77777777" w:rsidR="006C3C5D" w:rsidRPr="00C57839" w:rsidRDefault="006C3C5D" w:rsidP="00F95970">
            <w:pPr>
              <w:pStyle w:val="AralkYok"/>
              <w:jc w:val="center"/>
              <w:rPr>
                <w:rFonts w:ascii="Cambria" w:hAnsi="Cambria" w:cs="Times New Roman"/>
                <w:b/>
                <w:bCs/>
                <w:sz w:val="20"/>
                <w:szCs w:val="20"/>
              </w:rPr>
            </w:pPr>
            <w:r w:rsidRPr="00C57839">
              <w:rPr>
                <w:rFonts w:ascii="Cambria" w:hAnsi="Cambria" w:cs="Times New Roman"/>
                <w:b/>
                <w:bCs/>
                <w:sz w:val="20"/>
                <w:szCs w:val="20"/>
              </w:rPr>
              <w:t>HASSAS GÖREVLER</w:t>
            </w:r>
          </w:p>
        </w:tc>
        <w:tc>
          <w:tcPr>
            <w:tcW w:w="4445" w:type="dxa"/>
            <w:vAlign w:val="center"/>
          </w:tcPr>
          <w:p w14:paraId="2A75721A" w14:textId="77777777" w:rsidR="006C3C5D" w:rsidRPr="00C57839" w:rsidRDefault="006C3C5D" w:rsidP="00F95970">
            <w:pPr>
              <w:pStyle w:val="AralkYok"/>
              <w:jc w:val="center"/>
              <w:rPr>
                <w:rFonts w:ascii="Cambria" w:hAnsi="Cambria" w:cs="Times New Roman"/>
                <w:b/>
                <w:bCs/>
                <w:sz w:val="20"/>
                <w:szCs w:val="20"/>
              </w:rPr>
            </w:pPr>
            <w:r w:rsidRPr="00C57839">
              <w:rPr>
                <w:rFonts w:ascii="Cambria" w:hAnsi="Cambria" w:cs="Times New Roman"/>
                <w:b/>
                <w:bCs/>
                <w:sz w:val="20"/>
                <w:szCs w:val="20"/>
              </w:rPr>
              <w:t>GÖREVİ YERİNE GETİRİLMEMESİNİN SONUÇLARI</w:t>
            </w:r>
          </w:p>
        </w:tc>
        <w:tc>
          <w:tcPr>
            <w:tcW w:w="4615" w:type="dxa"/>
            <w:vAlign w:val="center"/>
          </w:tcPr>
          <w:p w14:paraId="76A70850" w14:textId="77777777" w:rsidR="006C3C5D" w:rsidRPr="00C57839" w:rsidRDefault="006C3C5D" w:rsidP="00F95970">
            <w:pPr>
              <w:pStyle w:val="AralkYok"/>
              <w:jc w:val="center"/>
              <w:rPr>
                <w:rFonts w:ascii="Cambria" w:hAnsi="Cambria" w:cs="Times New Roman"/>
                <w:b/>
                <w:bCs/>
                <w:sz w:val="20"/>
                <w:szCs w:val="20"/>
              </w:rPr>
            </w:pPr>
            <w:r w:rsidRPr="00C57839">
              <w:rPr>
                <w:rFonts w:ascii="Cambria" w:hAnsi="Cambria" w:cs="Times New Roman"/>
                <w:b/>
                <w:bCs/>
                <w:sz w:val="20"/>
                <w:szCs w:val="20"/>
              </w:rPr>
              <w:t>ALINMASI GEREKEN ÖNLEMLER</w:t>
            </w:r>
          </w:p>
        </w:tc>
      </w:tr>
      <w:tr w:rsidR="00C57839" w:rsidRPr="00C57839" w14:paraId="299BA74F" w14:textId="77777777" w:rsidTr="00F95970">
        <w:trPr>
          <w:trHeight w:val="351"/>
        </w:trPr>
        <w:tc>
          <w:tcPr>
            <w:tcW w:w="5503" w:type="dxa"/>
            <w:vAlign w:val="center"/>
          </w:tcPr>
          <w:p w14:paraId="19FFDC73" w14:textId="2C27C276" w:rsidR="0056244D" w:rsidRPr="00C57839" w:rsidRDefault="0056244D" w:rsidP="00AB0CBB">
            <w:pPr>
              <w:pStyle w:val="AralkYok"/>
              <w:rPr>
                <w:rFonts w:ascii="Cambria" w:hAnsi="Cambria" w:cs="Times New Roman"/>
                <w:bCs/>
                <w:i/>
                <w:sz w:val="20"/>
                <w:szCs w:val="20"/>
              </w:rPr>
            </w:pPr>
            <w:r w:rsidRPr="00C57839">
              <w:rPr>
                <w:rFonts w:ascii="Cambria" w:hAnsi="Cambria" w:cs="Times New Roman"/>
                <w:sz w:val="20"/>
                <w:szCs w:val="20"/>
              </w:rPr>
              <w:t>Bütçenin hazırlanması ve yönetimi</w:t>
            </w:r>
          </w:p>
        </w:tc>
        <w:tc>
          <w:tcPr>
            <w:tcW w:w="4445" w:type="dxa"/>
            <w:vAlign w:val="center"/>
          </w:tcPr>
          <w:p w14:paraId="07B8F88E" w14:textId="5EA0D153" w:rsidR="0056244D" w:rsidRPr="00C57839" w:rsidRDefault="0056244D" w:rsidP="00AB0CBB">
            <w:pPr>
              <w:pStyle w:val="AralkYok"/>
              <w:rPr>
                <w:rFonts w:ascii="Cambria" w:hAnsi="Cambria" w:cs="Times New Roman"/>
                <w:bCs/>
                <w:i/>
                <w:sz w:val="20"/>
                <w:szCs w:val="20"/>
              </w:rPr>
            </w:pPr>
            <w:r w:rsidRPr="00C57839">
              <w:rPr>
                <w:rFonts w:ascii="Cambria" w:hAnsi="Cambria" w:cs="Times New Roman"/>
                <w:sz w:val="20"/>
                <w:szCs w:val="20"/>
              </w:rPr>
              <w:t>Bütçe açığı ve hak kaybı</w:t>
            </w:r>
          </w:p>
        </w:tc>
        <w:tc>
          <w:tcPr>
            <w:tcW w:w="4615" w:type="dxa"/>
            <w:vAlign w:val="center"/>
          </w:tcPr>
          <w:p w14:paraId="5E241738" w14:textId="0CD1046D" w:rsidR="0056244D" w:rsidRPr="00C57839" w:rsidRDefault="0056244D" w:rsidP="00AB0CBB">
            <w:pPr>
              <w:pStyle w:val="AralkYok"/>
              <w:rPr>
                <w:rFonts w:ascii="Cambria" w:hAnsi="Cambria" w:cs="Times New Roman"/>
                <w:bCs/>
                <w:sz w:val="20"/>
                <w:szCs w:val="20"/>
              </w:rPr>
            </w:pPr>
            <w:r w:rsidRPr="00C57839">
              <w:rPr>
                <w:rFonts w:ascii="Cambria" w:hAnsi="Cambria" w:cs="Times New Roman"/>
                <w:sz w:val="20"/>
                <w:szCs w:val="20"/>
              </w:rPr>
              <w:t>Hazırlayan kişinin bilinçli olması gelecek yıllarda oluşacak harcamanın öngörülmesi</w:t>
            </w:r>
          </w:p>
        </w:tc>
      </w:tr>
      <w:tr w:rsidR="00C57839" w:rsidRPr="00C57839" w14:paraId="7826B405" w14:textId="77777777" w:rsidTr="00F95970">
        <w:trPr>
          <w:trHeight w:val="373"/>
        </w:trPr>
        <w:tc>
          <w:tcPr>
            <w:tcW w:w="5503" w:type="dxa"/>
            <w:vAlign w:val="center"/>
          </w:tcPr>
          <w:p w14:paraId="536E4954" w14:textId="50E38FF6" w:rsidR="0056244D" w:rsidRPr="00C57839" w:rsidRDefault="0056244D" w:rsidP="00AB0CBB">
            <w:pPr>
              <w:pStyle w:val="AralkYok"/>
              <w:rPr>
                <w:rFonts w:ascii="Cambria" w:hAnsi="Cambria" w:cs="Times New Roman"/>
                <w:bCs/>
                <w:i/>
                <w:sz w:val="20"/>
                <w:szCs w:val="20"/>
              </w:rPr>
            </w:pPr>
            <w:r w:rsidRPr="00C57839">
              <w:rPr>
                <w:rFonts w:ascii="Cambria" w:hAnsi="Cambria" w:cs="Times New Roman"/>
                <w:sz w:val="20"/>
                <w:szCs w:val="20"/>
              </w:rPr>
              <w:t>Maaş, ek ders, yolluk evraklarının hazırlanması</w:t>
            </w:r>
          </w:p>
        </w:tc>
        <w:tc>
          <w:tcPr>
            <w:tcW w:w="4445" w:type="dxa"/>
            <w:vAlign w:val="center"/>
          </w:tcPr>
          <w:p w14:paraId="49000E3B" w14:textId="2D24F947" w:rsidR="0056244D" w:rsidRPr="00C57839" w:rsidRDefault="0056244D" w:rsidP="00AB0CBB">
            <w:pPr>
              <w:pStyle w:val="AralkYok"/>
              <w:rPr>
                <w:rFonts w:ascii="Cambria" w:hAnsi="Cambria" w:cs="Times New Roman"/>
                <w:bCs/>
                <w:i/>
                <w:sz w:val="20"/>
                <w:szCs w:val="20"/>
              </w:rPr>
            </w:pPr>
            <w:r w:rsidRPr="00C57839">
              <w:rPr>
                <w:rFonts w:ascii="Cambria" w:hAnsi="Cambria" w:cs="Times New Roman"/>
                <w:sz w:val="20"/>
                <w:szCs w:val="20"/>
              </w:rPr>
              <w:t xml:space="preserve"> Hatalı ödemeler</w:t>
            </w:r>
          </w:p>
        </w:tc>
        <w:tc>
          <w:tcPr>
            <w:tcW w:w="4615" w:type="dxa"/>
            <w:vAlign w:val="center"/>
          </w:tcPr>
          <w:p w14:paraId="222ECACC" w14:textId="4F8C531F" w:rsidR="0056244D" w:rsidRPr="00C57839" w:rsidRDefault="0056244D" w:rsidP="00AB0CBB">
            <w:pPr>
              <w:pStyle w:val="AralkYok"/>
              <w:rPr>
                <w:rFonts w:ascii="Cambria" w:hAnsi="Cambria" w:cs="Times New Roman"/>
                <w:bCs/>
                <w:sz w:val="20"/>
                <w:szCs w:val="20"/>
              </w:rPr>
            </w:pPr>
            <w:r w:rsidRPr="00C57839">
              <w:rPr>
                <w:rFonts w:ascii="Cambria" w:hAnsi="Cambria" w:cs="Times New Roman"/>
                <w:sz w:val="20"/>
                <w:szCs w:val="20"/>
              </w:rPr>
              <w:t>Personel İşleri ve Öğrenci İşleri Birimi ve Bölüm sekreterliği ile koordineli çalışılması</w:t>
            </w:r>
          </w:p>
        </w:tc>
      </w:tr>
      <w:tr w:rsidR="00C57839" w:rsidRPr="00C57839" w14:paraId="5F5F0148" w14:textId="77777777" w:rsidTr="00F95970">
        <w:trPr>
          <w:trHeight w:val="373"/>
        </w:trPr>
        <w:tc>
          <w:tcPr>
            <w:tcW w:w="5503" w:type="dxa"/>
            <w:vAlign w:val="center"/>
          </w:tcPr>
          <w:p w14:paraId="7FD521B1" w14:textId="2E3C5A5F" w:rsidR="0056244D" w:rsidRPr="00C57839" w:rsidRDefault="0056244D" w:rsidP="00AB0CBB">
            <w:pPr>
              <w:pStyle w:val="AralkYok"/>
              <w:rPr>
                <w:rFonts w:ascii="Cambria" w:hAnsi="Cambria" w:cs="Times New Roman"/>
                <w:bCs/>
                <w:i/>
                <w:sz w:val="20"/>
                <w:szCs w:val="20"/>
              </w:rPr>
            </w:pPr>
            <w:r w:rsidRPr="00C57839">
              <w:rPr>
                <w:rFonts w:ascii="Cambria" w:hAnsi="Cambria" w:cs="Times New Roman"/>
                <w:sz w:val="20"/>
                <w:szCs w:val="20"/>
              </w:rPr>
              <w:t>Maaş hazırlamasında özlük haklarının zamanında temin edilmesi</w:t>
            </w:r>
          </w:p>
        </w:tc>
        <w:tc>
          <w:tcPr>
            <w:tcW w:w="4445" w:type="dxa"/>
            <w:vAlign w:val="center"/>
          </w:tcPr>
          <w:p w14:paraId="2E7A8980" w14:textId="73576B2F" w:rsidR="0056244D" w:rsidRPr="00C57839" w:rsidRDefault="0056244D" w:rsidP="00AB0CBB">
            <w:pPr>
              <w:pStyle w:val="AralkYok"/>
              <w:rPr>
                <w:rFonts w:ascii="Cambria" w:hAnsi="Cambria" w:cs="Times New Roman"/>
                <w:bCs/>
                <w:i/>
                <w:sz w:val="20"/>
                <w:szCs w:val="20"/>
              </w:rPr>
            </w:pPr>
            <w:r w:rsidRPr="00C57839">
              <w:rPr>
                <w:rFonts w:ascii="Cambria" w:hAnsi="Cambria" w:cs="Times New Roman"/>
                <w:sz w:val="20"/>
                <w:szCs w:val="20"/>
              </w:rPr>
              <w:t>Hak kaybı oluşması</w:t>
            </w:r>
          </w:p>
        </w:tc>
        <w:tc>
          <w:tcPr>
            <w:tcW w:w="4615" w:type="dxa"/>
            <w:vAlign w:val="center"/>
          </w:tcPr>
          <w:p w14:paraId="2DF9B344" w14:textId="64E8C35E" w:rsidR="0056244D" w:rsidRPr="00C57839" w:rsidRDefault="0056244D" w:rsidP="00AB0CBB">
            <w:pPr>
              <w:pStyle w:val="AralkYok"/>
              <w:rPr>
                <w:rFonts w:ascii="Cambria" w:hAnsi="Cambria" w:cs="Times New Roman"/>
                <w:bCs/>
                <w:sz w:val="20"/>
                <w:szCs w:val="20"/>
              </w:rPr>
            </w:pPr>
            <w:r w:rsidRPr="00C57839">
              <w:rPr>
                <w:rFonts w:ascii="Cambria" w:hAnsi="Cambria" w:cs="Times New Roman"/>
                <w:sz w:val="20"/>
                <w:szCs w:val="20"/>
              </w:rPr>
              <w:t>Personel İşleri ile koordineli çalışılması</w:t>
            </w:r>
          </w:p>
        </w:tc>
      </w:tr>
      <w:tr w:rsidR="00C57839" w:rsidRPr="00C57839" w14:paraId="1D89FF1C" w14:textId="77777777" w:rsidTr="00F95970">
        <w:trPr>
          <w:trHeight w:val="373"/>
        </w:trPr>
        <w:tc>
          <w:tcPr>
            <w:tcW w:w="5503" w:type="dxa"/>
            <w:vAlign w:val="center"/>
          </w:tcPr>
          <w:p w14:paraId="5AC10F3B" w14:textId="79242C38" w:rsidR="0056244D" w:rsidRPr="00C57839" w:rsidRDefault="0056244D" w:rsidP="00AB0CBB">
            <w:pPr>
              <w:pStyle w:val="AralkYok"/>
              <w:rPr>
                <w:rFonts w:ascii="Cambria" w:hAnsi="Cambria" w:cs="Times New Roman"/>
                <w:bCs/>
                <w:sz w:val="20"/>
                <w:szCs w:val="20"/>
              </w:rPr>
            </w:pPr>
            <w:r w:rsidRPr="00C57839">
              <w:rPr>
                <w:rFonts w:ascii="Cambria" w:hAnsi="Cambria" w:cs="Times New Roman"/>
                <w:sz w:val="20"/>
                <w:szCs w:val="20"/>
              </w:rPr>
              <w:t>Maaş hazırlanması sırasında kişilerden kesilen kesintilerin doğru ve eksiksiz yapılması</w:t>
            </w:r>
          </w:p>
        </w:tc>
        <w:tc>
          <w:tcPr>
            <w:tcW w:w="4445" w:type="dxa"/>
            <w:vAlign w:val="center"/>
          </w:tcPr>
          <w:p w14:paraId="3B722FBD" w14:textId="5AB76B20" w:rsidR="0056244D" w:rsidRPr="00C57839" w:rsidRDefault="0056244D" w:rsidP="00AB0CBB">
            <w:pPr>
              <w:pStyle w:val="AralkYok"/>
              <w:rPr>
                <w:rFonts w:ascii="Cambria" w:hAnsi="Cambria" w:cs="Times New Roman"/>
                <w:bCs/>
                <w:sz w:val="20"/>
                <w:szCs w:val="20"/>
              </w:rPr>
            </w:pPr>
            <w:r w:rsidRPr="00C57839">
              <w:rPr>
                <w:rFonts w:ascii="Cambria" w:hAnsi="Cambria" w:cs="Times New Roman"/>
                <w:sz w:val="20"/>
                <w:szCs w:val="20"/>
              </w:rPr>
              <w:t>Kamu ve kişi zararı</w:t>
            </w:r>
          </w:p>
        </w:tc>
        <w:tc>
          <w:tcPr>
            <w:tcW w:w="4615" w:type="dxa"/>
            <w:vAlign w:val="center"/>
          </w:tcPr>
          <w:p w14:paraId="269E2F51" w14:textId="03D741F5" w:rsidR="0056244D" w:rsidRPr="00C57839" w:rsidRDefault="0056244D" w:rsidP="00AB0CBB">
            <w:pPr>
              <w:pStyle w:val="AralkYok"/>
              <w:rPr>
                <w:rFonts w:ascii="Cambria" w:hAnsi="Cambria" w:cs="Times New Roman"/>
                <w:bCs/>
                <w:sz w:val="20"/>
                <w:szCs w:val="20"/>
              </w:rPr>
            </w:pPr>
            <w:r w:rsidRPr="00C57839">
              <w:rPr>
                <w:rFonts w:ascii="Cambria" w:hAnsi="Cambria" w:cs="Times New Roman"/>
                <w:sz w:val="20"/>
                <w:szCs w:val="20"/>
              </w:rPr>
              <w:t>Personel İşleri ile koordineli çalışılması</w:t>
            </w:r>
          </w:p>
        </w:tc>
      </w:tr>
      <w:tr w:rsidR="00C57839" w:rsidRPr="00C57839" w14:paraId="67364AB6" w14:textId="77777777" w:rsidTr="00F95970">
        <w:trPr>
          <w:trHeight w:val="373"/>
        </w:trPr>
        <w:tc>
          <w:tcPr>
            <w:tcW w:w="5503" w:type="dxa"/>
            <w:vAlign w:val="center"/>
          </w:tcPr>
          <w:p w14:paraId="520C8FFD" w14:textId="45738317" w:rsidR="0056244D" w:rsidRPr="00C57839" w:rsidRDefault="0056244D" w:rsidP="00AB0CBB">
            <w:pPr>
              <w:pStyle w:val="AralkYok"/>
              <w:rPr>
                <w:rFonts w:ascii="Cambria" w:hAnsi="Cambria" w:cs="Times New Roman"/>
                <w:bCs/>
                <w:sz w:val="20"/>
                <w:szCs w:val="20"/>
              </w:rPr>
            </w:pPr>
            <w:r w:rsidRPr="00C57839">
              <w:rPr>
                <w:rFonts w:ascii="Cambria" w:hAnsi="Cambria" w:cs="Times New Roman"/>
                <w:sz w:val="20"/>
                <w:szCs w:val="20"/>
              </w:rPr>
              <w:t xml:space="preserve">Ödeme emri belgesi düzenlemesi </w:t>
            </w:r>
          </w:p>
        </w:tc>
        <w:tc>
          <w:tcPr>
            <w:tcW w:w="4445" w:type="dxa"/>
            <w:vAlign w:val="center"/>
          </w:tcPr>
          <w:p w14:paraId="46FCCD4D" w14:textId="0738A438" w:rsidR="0056244D" w:rsidRPr="00C57839" w:rsidRDefault="0056244D" w:rsidP="00AB0CBB">
            <w:pPr>
              <w:pStyle w:val="AralkYok"/>
              <w:rPr>
                <w:rFonts w:ascii="Cambria" w:hAnsi="Cambria" w:cs="Times New Roman"/>
                <w:bCs/>
                <w:sz w:val="20"/>
                <w:szCs w:val="20"/>
              </w:rPr>
            </w:pPr>
            <w:r w:rsidRPr="00C57839">
              <w:rPr>
                <w:rFonts w:ascii="Cambria" w:hAnsi="Cambria" w:cs="Times New Roman"/>
                <w:sz w:val="20"/>
                <w:szCs w:val="20"/>
              </w:rPr>
              <w:t>Kamu zararına sebebiyet verme riski</w:t>
            </w:r>
          </w:p>
        </w:tc>
        <w:tc>
          <w:tcPr>
            <w:tcW w:w="4615" w:type="dxa"/>
            <w:vAlign w:val="center"/>
          </w:tcPr>
          <w:p w14:paraId="6B5CEE7E" w14:textId="0C76E676" w:rsidR="0056244D" w:rsidRPr="00C57839" w:rsidRDefault="0056244D" w:rsidP="00AB0CBB">
            <w:pPr>
              <w:pStyle w:val="AralkYok"/>
              <w:rPr>
                <w:rFonts w:ascii="Cambria" w:hAnsi="Cambria" w:cs="Times New Roman"/>
                <w:bCs/>
                <w:sz w:val="20"/>
                <w:szCs w:val="20"/>
              </w:rPr>
            </w:pPr>
            <w:r w:rsidRPr="00C57839">
              <w:rPr>
                <w:rFonts w:ascii="Cambria" w:hAnsi="Cambria" w:cs="Times New Roman"/>
                <w:sz w:val="20"/>
                <w:szCs w:val="20"/>
              </w:rPr>
              <w:t>Kontrollerin doğru yapılması</w:t>
            </w:r>
          </w:p>
        </w:tc>
      </w:tr>
      <w:tr w:rsidR="00C57839" w:rsidRPr="00C57839" w14:paraId="1EBB6FE5" w14:textId="77777777" w:rsidTr="00F95970">
        <w:trPr>
          <w:trHeight w:val="373"/>
        </w:trPr>
        <w:tc>
          <w:tcPr>
            <w:tcW w:w="5503" w:type="dxa"/>
            <w:vAlign w:val="center"/>
          </w:tcPr>
          <w:p w14:paraId="28DD1A89" w14:textId="688B3D01" w:rsidR="0056244D" w:rsidRPr="00C57839" w:rsidRDefault="0056244D" w:rsidP="00AB0CBB">
            <w:pPr>
              <w:pStyle w:val="AralkYok"/>
              <w:rPr>
                <w:rFonts w:ascii="Cambria" w:hAnsi="Cambria" w:cs="Times New Roman"/>
                <w:bCs/>
                <w:sz w:val="20"/>
                <w:szCs w:val="20"/>
              </w:rPr>
            </w:pPr>
            <w:r w:rsidRPr="00C57839">
              <w:rPr>
                <w:rFonts w:ascii="Cambria" w:hAnsi="Cambria" w:cs="Times New Roman"/>
                <w:sz w:val="20"/>
                <w:szCs w:val="20"/>
              </w:rPr>
              <w:t>SGK'na elektronik ortamda gönderilen keseneklerin doğru, eksiksiz ve zamanında gönderilmesi İşlemi</w:t>
            </w:r>
          </w:p>
        </w:tc>
        <w:tc>
          <w:tcPr>
            <w:tcW w:w="4445" w:type="dxa"/>
            <w:vAlign w:val="center"/>
          </w:tcPr>
          <w:p w14:paraId="454FBB42" w14:textId="6A343B53" w:rsidR="0056244D" w:rsidRPr="00C57839" w:rsidRDefault="0056244D" w:rsidP="00AB0CBB">
            <w:pPr>
              <w:pStyle w:val="AralkYok"/>
              <w:rPr>
                <w:rFonts w:ascii="Cambria" w:hAnsi="Cambria" w:cs="Times New Roman"/>
                <w:bCs/>
                <w:sz w:val="20"/>
                <w:szCs w:val="20"/>
              </w:rPr>
            </w:pPr>
            <w:r w:rsidRPr="00C57839">
              <w:rPr>
                <w:rFonts w:ascii="Cambria" w:hAnsi="Cambria" w:cs="Times New Roman"/>
                <w:sz w:val="20"/>
                <w:szCs w:val="20"/>
              </w:rPr>
              <w:t>Kamu zararına sebebiyet verme riski, cezai işlem</w:t>
            </w:r>
          </w:p>
        </w:tc>
        <w:tc>
          <w:tcPr>
            <w:tcW w:w="4615" w:type="dxa"/>
            <w:vAlign w:val="center"/>
          </w:tcPr>
          <w:p w14:paraId="1ECFA361" w14:textId="103F4495" w:rsidR="0056244D" w:rsidRPr="00C57839" w:rsidRDefault="0056244D" w:rsidP="00AB0CBB">
            <w:pPr>
              <w:pStyle w:val="AralkYok"/>
              <w:rPr>
                <w:rFonts w:ascii="Cambria" w:hAnsi="Cambria" w:cs="Times New Roman"/>
                <w:bCs/>
                <w:sz w:val="20"/>
                <w:szCs w:val="20"/>
              </w:rPr>
            </w:pPr>
            <w:r w:rsidRPr="00C57839">
              <w:rPr>
                <w:rFonts w:ascii="Cambria" w:hAnsi="Cambria" w:cs="Times New Roman"/>
                <w:sz w:val="20"/>
                <w:szCs w:val="20"/>
              </w:rPr>
              <w:t>Hatasız yapılması gerektiğinden işin ehil kişiler tarafından yapılması</w:t>
            </w:r>
          </w:p>
        </w:tc>
      </w:tr>
      <w:tr w:rsidR="00C57839" w:rsidRPr="00C57839" w14:paraId="2AE32532" w14:textId="77777777" w:rsidTr="00F95970">
        <w:trPr>
          <w:trHeight w:val="351"/>
        </w:trPr>
        <w:tc>
          <w:tcPr>
            <w:tcW w:w="5503" w:type="dxa"/>
            <w:vAlign w:val="center"/>
          </w:tcPr>
          <w:p w14:paraId="4BF26A22" w14:textId="45EC4ABA" w:rsidR="0056244D" w:rsidRPr="00C57839" w:rsidRDefault="0056244D" w:rsidP="00AB0CBB">
            <w:pPr>
              <w:pStyle w:val="AralkYok"/>
              <w:rPr>
                <w:rFonts w:ascii="Cambria" w:hAnsi="Cambria" w:cs="Times New Roman"/>
                <w:bCs/>
                <w:sz w:val="20"/>
                <w:szCs w:val="20"/>
              </w:rPr>
            </w:pPr>
            <w:r w:rsidRPr="00C57839">
              <w:rPr>
                <w:rFonts w:ascii="Cambria" w:hAnsi="Cambria" w:cs="Times New Roman"/>
                <w:sz w:val="20"/>
                <w:szCs w:val="20"/>
              </w:rPr>
              <w:t>Doğum ve ölüm yardımlarını tahakkuk evraklarını hazırlamak</w:t>
            </w:r>
          </w:p>
        </w:tc>
        <w:tc>
          <w:tcPr>
            <w:tcW w:w="4445" w:type="dxa"/>
            <w:vAlign w:val="center"/>
          </w:tcPr>
          <w:p w14:paraId="2DDE7BD6" w14:textId="2D2E29E9" w:rsidR="0056244D" w:rsidRPr="00C57839" w:rsidRDefault="0056244D" w:rsidP="00AB0CBB">
            <w:pPr>
              <w:pStyle w:val="AralkYok"/>
              <w:rPr>
                <w:rFonts w:ascii="Cambria" w:hAnsi="Cambria" w:cs="Times New Roman"/>
                <w:bCs/>
                <w:sz w:val="20"/>
                <w:szCs w:val="20"/>
              </w:rPr>
            </w:pPr>
            <w:r w:rsidRPr="00C57839">
              <w:rPr>
                <w:rFonts w:ascii="Cambria" w:hAnsi="Cambria" w:cs="Times New Roman"/>
                <w:sz w:val="20"/>
                <w:szCs w:val="20"/>
              </w:rPr>
              <w:t>Kişi zararına sebebiyet verme Kaç ay ya da yıl verilmediyse o kadar kişiye ödeme yapmak</w:t>
            </w:r>
          </w:p>
        </w:tc>
        <w:tc>
          <w:tcPr>
            <w:tcW w:w="4615" w:type="dxa"/>
            <w:vAlign w:val="center"/>
          </w:tcPr>
          <w:p w14:paraId="4B418048" w14:textId="5C88BDD3" w:rsidR="0056244D" w:rsidRPr="00C57839" w:rsidRDefault="0056244D" w:rsidP="00AB0CBB">
            <w:pPr>
              <w:pStyle w:val="AralkYok"/>
              <w:rPr>
                <w:rFonts w:ascii="Cambria" w:hAnsi="Cambria" w:cs="Times New Roman"/>
                <w:bCs/>
                <w:sz w:val="20"/>
                <w:szCs w:val="20"/>
              </w:rPr>
            </w:pPr>
            <w:r w:rsidRPr="00C57839">
              <w:rPr>
                <w:rFonts w:ascii="Cambria" w:hAnsi="Cambria" w:cs="Times New Roman"/>
                <w:sz w:val="20"/>
                <w:szCs w:val="20"/>
              </w:rPr>
              <w:t>Personel İşleri Birimi ile koordineli çalışılması</w:t>
            </w:r>
          </w:p>
        </w:tc>
      </w:tr>
      <w:tr w:rsidR="00AB0CBB" w:rsidRPr="00C57839" w14:paraId="1CC9BAA9" w14:textId="77777777" w:rsidTr="00F95970">
        <w:trPr>
          <w:trHeight w:val="351"/>
        </w:trPr>
        <w:tc>
          <w:tcPr>
            <w:tcW w:w="5503" w:type="dxa"/>
            <w:vAlign w:val="center"/>
          </w:tcPr>
          <w:p w14:paraId="6E66B156" w14:textId="160F7F97" w:rsidR="0056244D" w:rsidRPr="00C57839" w:rsidRDefault="0056244D" w:rsidP="00AB0CBB">
            <w:pPr>
              <w:pStyle w:val="AralkYok"/>
              <w:rPr>
                <w:rFonts w:ascii="Cambria" w:hAnsi="Cambria" w:cs="Times New Roman"/>
                <w:sz w:val="20"/>
                <w:szCs w:val="20"/>
              </w:rPr>
            </w:pPr>
            <w:r w:rsidRPr="00C57839">
              <w:rPr>
                <w:rFonts w:ascii="Cambria" w:hAnsi="Cambria" w:cs="Times New Roman"/>
                <w:sz w:val="20"/>
                <w:szCs w:val="20"/>
              </w:rPr>
              <w:t xml:space="preserve">Satın alma evrakının hazırlanması </w:t>
            </w:r>
          </w:p>
        </w:tc>
        <w:tc>
          <w:tcPr>
            <w:tcW w:w="4445" w:type="dxa"/>
            <w:vAlign w:val="center"/>
          </w:tcPr>
          <w:p w14:paraId="74AE2AD2" w14:textId="3531E172" w:rsidR="0056244D" w:rsidRPr="00C57839" w:rsidRDefault="0056244D" w:rsidP="00AB0CBB">
            <w:pPr>
              <w:pStyle w:val="AralkYok"/>
              <w:rPr>
                <w:rFonts w:ascii="Cambria" w:hAnsi="Cambria" w:cs="Times New Roman"/>
                <w:bCs/>
                <w:sz w:val="20"/>
                <w:szCs w:val="20"/>
              </w:rPr>
            </w:pPr>
            <w:r w:rsidRPr="00C57839">
              <w:rPr>
                <w:rFonts w:ascii="Cambria" w:hAnsi="Cambria" w:cs="Times New Roman"/>
                <w:sz w:val="20"/>
                <w:szCs w:val="20"/>
              </w:rPr>
              <w:t>Kamu zararı, satın alma işlemi uzar hatta alım gerçekleşmez</w:t>
            </w:r>
          </w:p>
        </w:tc>
        <w:tc>
          <w:tcPr>
            <w:tcW w:w="4615" w:type="dxa"/>
            <w:vAlign w:val="center"/>
          </w:tcPr>
          <w:p w14:paraId="58ADC0C9" w14:textId="3402192B" w:rsidR="0056244D" w:rsidRPr="00C57839" w:rsidRDefault="0056244D" w:rsidP="00AB0CBB">
            <w:pPr>
              <w:pStyle w:val="AralkYok"/>
              <w:rPr>
                <w:rFonts w:ascii="Cambria" w:hAnsi="Cambria" w:cs="Times New Roman"/>
                <w:bCs/>
                <w:sz w:val="20"/>
                <w:szCs w:val="20"/>
              </w:rPr>
            </w:pPr>
            <w:r w:rsidRPr="00C57839">
              <w:rPr>
                <w:rFonts w:ascii="Cambria" w:hAnsi="Cambria" w:cs="Times New Roman"/>
                <w:sz w:val="20"/>
                <w:szCs w:val="20"/>
              </w:rPr>
              <w:t>Kontrollerin doğru yapılması, İhtiyaçların bilinçli bir şekilde belirlenmesi</w:t>
            </w:r>
          </w:p>
        </w:tc>
      </w:tr>
    </w:tbl>
    <w:p w14:paraId="0A6D53C9" w14:textId="77777777" w:rsidR="006C3C5D" w:rsidRPr="00C57839" w:rsidRDefault="006C3C5D" w:rsidP="00277662">
      <w:pPr>
        <w:rPr>
          <w:rFonts w:ascii="Cambria" w:hAnsi="Cambria" w:cs="Times New Roman"/>
          <w:sz w:val="20"/>
          <w:szCs w:val="20"/>
        </w:rPr>
      </w:pPr>
    </w:p>
    <w:p w14:paraId="1D88680E" w14:textId="77777777" w:rsidR="0056244D" w:rsidRPr="00C57839" w:rsidRDefault="0056244D" w:rsidP="00277662">
      <w:pPr>
        <w:rPr>
          <w:rFonts w:ascii="Cambria" w:hAnsi="Cambria" w:cs="Times New Roman"/>
          <w:sz w:val="20"/>
          <w:szCs w:val="20"/>
        </w:rPr>
      </w:pPr>
    </w:p>
    <w:p w14:paraId="63E9693B" w14:textId="77777777" w:rsidR="007E144C" w:rsidRPr="00C57839" w:rsidRDefault="007E144C" w:rsidP="00277662">
      <w:pPr>
        <w:rPr>
          <w:rFonts w:ascii="Cambria" w:hAnsi="Cambria" w:cs="Times New Roman"/>
          <w:sz w:val="20"/>
          <w:szCs w:val="20"/>
        </w:rPr>
      </w:pPr>
    </w:p>
    <w:p w14:paraId="05C54E4C" w14:textId="77777777" w:rsidR="00066313" w:rsidRPr="00C57839" w:rsidRDefault="00066313" w:rsidP="00277662">
      <w:pPr>
        <w:rPr>
          <w:rFonts w:ascii="Cambria" w:hAnsi="Cambria" w:cs="Times New Roman"/>
          <w:sz w:val="20"/>
          <w:szCs w:val="20"/>
        </w:rPr>
      </w:pPr>
    </w:p>
    <w:p w14:paraId="6A1F7DA5" w14:textId="77777777" w:rsidR="00066313" w:rsidRPr="00C57839" w:rsidRDefault="00066313" w:rsidP="00277662">
      <w:pPr>
        <w:rPr>
          <w:rFonts w:ascii="Cambria" w:hAnsi="Cambria" w:cs="Times New Roman"/>
          <w:sz w:val="20"/>
          <w:szCs w:val="20"/>
        </w:rPr>
      </w:pPr>
    </w:p>
    <w:tbl>
      <w:tblPr>
        <w:tblStyle w:val="TabloKlavuzuAk"/>
        <w:tblW w:w="0" w:type="auto"/>
        <w:tblLook w:val="04A0" w:firstRow="1" w:lastRow="0" w:firstColumn="1" w:lastColumn="0" w:noHBand="0" w:noVBand="1"/>
      </w:tblPr>
      <w:tblGrid>
        <w:gridCol w:w="1696"/>
        <w:gridCol w:w="12864"/>
      </w:tblGrid>
      <w:tr w:rsidR="00C57839" w:rsidRPr="00C57839" w14:paraId="45450A11" w14:textId="77777777" w:rsidTr="00F95970">
        <w:tc>
          <w:tcPr>
            <w:tcW w:w="1696" w:type="dxa"/>
            <w:shd w:val="clear" w:color="auto" w:fill="F2F2F2" w:themeFill="background1" w:themeFillShade="F2"/>
          </w:tcPr>
          <w:p w14:paraId="7C7D4831" w14:textId="77777777" w:rsidR="0056244D" w:rsidRPr="00C57839" w:rsidRDefault="0056244D" w:rsidP="00F95970">
            <w:pPr>
              <w:pStyle w:val="AralkYok"/>
              <w:jc w:val="right"/>
              <w:rPr>
                <w:rFonts w:ascii="Cambria" w:hAnsi="Cambria" w:cs="Times New Roman"/>
                <w:b/>
                <w:bCs/>
                <w:sz w:val="20"/>
                <w:szCs w:val="20"/>
              </w:rPr>
            </w:pPr>
            <w:r w:rsidRPr="00C57839">
              <w:rPr>
                <w:rFonts w:ascii="Cambria" w:hAnsi="Cambria" w:cs="Times New Roman"/>
                <w:b/>
                <w:bCs/>
                <w:sz w:val="20"/>
                <w:szCs w:val="20"/>
              </w:rPr>
              <w:lastRenderedPageBreak/>
              <w:t>BİRİMİ</w:t>
            </w:r>
          </w:p>
        </w:tc>
        <w:tc>
          <w:tcPr>
            <w:tcW w:w="12864" w:type="dxa"/>
          </w:tcPr>
          <w:p w14:paraId="6D4772AA" w14:textId="77777777" w:rsidR="0056244D" w:rsidRPr="00C57839" w:rsidRDefault="0056244D" w:rsidP="00F95970">
            <w:pPr>
              <w:spacing w:after="0" w:line="240" w:lineRule="auto"/>
              <w:rPr>
                <w:rFonts w:ascii="Cambria" w:hAnsi="Cambria" w:cs="Times New Roman"/>
                <w:b/>
                <w:bCs/>
                <w:sz w:val="20"/>
                <w:szCs w:val="20"/>
              </w:rPr>
            </w:pPr>
            <w:r w:rsidRPr="00C57839">
              <w:rPr>
                <w:rFonts w:ascii="Cambria" w:hAnsi="Cambria" w:cs="Times New Roman"/>
                <w:b/>
                <w:bCs/>
                <w:sz w:val="20"/>
                <w:szCs w:val="20"/>
              </w:rPr>
              <w:t>İLETİŞİM FAKÜLTESİ</w:t>
            </w:r>
          </w:p>
          <w:p w14:paraId="6906CF21" w14:textId="77777777" w:rsidR="0056244D" w:rsidRPr="00C57839" w:rsidRDefault="0056244D" w:rsidP="00F95970">
            <w:pPr>
              <w:pStyle w:val="AralkYok"/>
              <w:rPr>
                <w:rFonts w:ascii="Cambria" w:hAnsi="Cambria" w:cs="Times New Roman"/>
                <w:b/>
                <w:bCs/>
                <w:sz w:val="20"/>
                <w:szCs w:val="20"/>
              </w:rPr>
            </w:pPr>
          </w:p>
        </w:tc>
      </w:tr>
      <w:tr w:rsidR="00C57839" w:rsidRPr="00C57839" w14:paraId="7F0ED427" w14:textId="77777777" w:rsidTr="00F95970">
        <w:tc>
          <w:tcPr>
            <w:tcW w:w="1696" w:type="dxa"/>
            <w:shd w:val="clear" w:color="auto" w:fill="F2F2F2" w:themeFill="background1" w:themeFillShade="F2"/>
          </w:tcPr>
          <w:p w14:paraId="04A0094B" w14:textId="77777777" w:rsidR="0056244D" w:rsidRPr="00C57839" w:rsidRDefault="0056244D" w:rsidP="00F95970">
            <w:pPr>
              <w:pStyle w:val="AralkYok"/>
              <w:jc w:val="right"/>
              <w:rPr>
                <w:rFonts w:ascii="Cambria" w:hAnsi="Cambria" w:cs="Times New Roman"/>
                <w:b/>
                <w:bCs/>
                <w:sz w:val="20"/>
                <w:szCs w:val="20"/>
              </w:rPr>
            </w:pPr>
            <w:r w:rsidRPr="00C57839">
              <w:rPr>
                <w:rFonts w:ascii="Cambria" w:hAnsi="Cambria" w:cs="Times New Roman"/>
                <w:b/>
                <w:bCs/>
                <w:sz w:val="20"/>
                <w:szCs w:val="20"/>
              </w:rPr>
              <w:t>ALT BİRİM ADI</w:t>
            </w:r>
          </w:p>
        </w:tc>
        <w:tc>
          <w:tcPr>
            <w:tcW w:w="12864" w:type="dxa"/>
          </w:tcPr>
          <w:p w14:paraId="0A9130EE" w14:textId="7ACFEAA9" w:rsidR="0056244D" w:rsidRPr="00C57839" w:rsidRDefault="0056244D" w:rsidP="00F95970">
            <w:pPr>
              <w:spacing w:after="0" w:line="240" w:lineRule="auto"/>
              <w:rPr>
                <w:rFonts w:ascii="Cambria" w:hAnsi="Cambria" w:cs="Times New Roman"/>
                <w:b/>
                <w:bCs/>
                <w:sz w:val="20"/>
                <w:szCs w:val="20"/>
              </w:rPr>
            </w:pPr>
            <w:r w:rsidRPr="00C57839">
              <w:rPr>
                <w:rFonts w:ascii="Cambria" w:hAnsi="Cambria" w:cs="Times New Roman"/>
                <w:b/>
                <w:bCs/>
                <w:sz w:val="20"/>
                <w:szCs w:val="20"/>
              </w:rPr>
              <w:t>Bölüm Sekreterliği</w:t>
            </w:r>
          </w:p>
        </w:tc>
      </w:tr>
    </w:tbl>
    <w:p w14:paraId="1E8F6B48" w14:textId="77777777" w:rsidR="0056244D" w:rsidRPr="00C57839" w:rsidRDefault="0056244D" w:rsidP="00277662">
      <w:pPr>
        <w:rPr>
          <w:rFonts w:ascii="Cambria" w:hAnsi="Cambria" w:cs="Times New Roman"/>
          <w:sz w:val="20"/>
          <w:szCs w:val="20"/>
        </w:rPr>
      </w:pPr>
    </w:p>
    <w:tbl>
      <w:tblPr>
        <w:tblStyle w:val="TabloKlavuzuAk"/>
        <w:tblW w:w="14563" w:type="dxa"/>
        <w:tblLook w:val="04A0" w:firstRow="1" w:lastRow="0" w:firstColumn="1" w:lastColumn="0" w:noHBand="0" w:noVBand="1"/>
      </w:tblPr>
      <w:tblGrid>
        <w:gridCol w:w="5503"/>
        <w:gridCol w:w="4445"/>
        <w:gridCol w:w="4615"/>
      </w:tblGrid>
      <w:tr w:rsidR="00C57839" w:rsidRPr="00C57839" w14:paraId="0B3C1BC0" w14:textId="77777777" w:rsidTr="00F95970">
        <w:trPr>
          <w:trHeight w:val="1035"/>
        </w:trPr>
        <w:tc>
          <w:tcPr>
            <w:tcW w:w="5503" w:type="dxa"/>
            <w:vAlign w:val="center"/>
          </w:tcPr>
          <w:p w14:paraId="7CAC8AFF" w14:textId="77777777" w:rsidR="0056244D" w:rsidRPr="00C57839" w:rsidRDefault="0056244D" w:rsidP="00F95970">
            <w:pPr>
              <w:pStyle w:val="AralkYok"/>
              <w:jc w:val="center"/>
              <w:rPr>
                <w:rFonts w:ascii="Cambria" w:hAnsi="Cambria" w:cs="Times New Roman"/>
                <w:b/>
                <w:bCs/>
                <w:sz w:val="20"/>
                <w:szCs w:val="20"/>
              </w:rPr>
            </w:pPr>
            <w:r w:rsidRPr="00C57839">
              <w:rPr>
                <w:rFonts w:ascii="Cambria" w:hAnsi="Cambria" w:cs="Times New Roman"/>
                <w:b/>
                <w:bCs/>
                <w:sz w:val="20"/>
                <w:szCs w:val="20"/>
              </w:rPr>
              <w:t>HASSAS GÖREVLER</w:t>
            </w:r>
          </w:p>
        </w:tc>
        <w:tc>
          <w:tcPr>
            <w:tcW w:w="4445" w:type="dxa"/>
            <w:vAlign w:val="center"/>
          </w:tcPr>
          <w:p w14:paraId="025D5C24" w14:textId="77777777" w:rsidR="0056244D" w:rsidRPr="00C57839" w:rsidRDefault="0056244D" w:rsidP="00F95970">
            <w:pPr>
              <w:pStyle w:val="AralkYok"/>
              <w:jc w:val="center"/>
              <w:rPr>
                <w:rFonts w:ascii="Cambria" w:hAnsi="Cambria" w:cs="Times New Roman"/>
                <w:b/>
                <w:bCs/>
                <w:sz w:val="20"/>
                <w:szCs w:val="20"/>
              </w:rPr>
            </w:pPr>
            <w:r w:rsidRPr="00C57839">
              <w:rPr>
                <w:rFonts w:ascii="Cambria" w:hAnsi="Cambria" w:cs="Times New Roman"/>
                <w:b/>
                <w:bCs/>
                <w:sz w:val="20"/>
                <w:szCs w:val="20"/>
              </w:rPr>
              <w:t>GÖREVİ YERİNE GETİRİLMEMESİNİN SONUÇLARI</w:t>
            </w:r>
          </w:p>
        </w:tc>
        <w:tc>
          <w:tcPr>
            <w:tcW w:w="4615" w:type="dxa"/>
            <w:vAlign w:val="center"/>
          </w:tcPr>
          <w:p w14:paraId="52A47C29" w14:textId="77777777" w:rsidR="0056244D" w:rsidRPr="00C57839" w:rsidRDefault="0056244D" w:rsidP="00F95970">
            <w:pPr>
              <w:pStyle w:val="AralkYok"/>
              <w:jc w:val="center"/>
              <w:rPr>
                <w:rFonts w:ascii="Cambria" w:hAnsi="Cambria" w:cs="Times New Roman"/>
                <w:b/>
                <w:bCs/>
                <w:sz w:val="20"/>
                <w:szCs w:val="20"/>
              </w:rPr>
            </w:pPr>
            <w:r w:rsidRPr="00C57839">
              <w:rPr>
                <w:rFonts w:ascii="Cambria" w:hAnsi="Cambria" w:cs="Times New Roman"/>
                <w:b/>
                <w:bCs/>
                <w:sz w:val="20"/>
                <w:szCs w:val="20"/>
              </w:rPr>
              <w:t>ALINMASI GEREKEN ÖNLEMLER</w:t>
            </w:r>
          </w:p>
        </w:tc>
      </w:tr>
      <w:tr w:rsidR="00C57839" w:rsidRPr="00C57839" w14:paraId="1F4DDD58" w14:textId="77777777" w:rsidTr="00F95970">
        <w:trPr>
          <w:trHeight w:val="351"/>
        </w:trPr>
        <w:tc>
          <w:tcPr>
            <w:tcW w:w="5503" w:type="dxa"/>
            <w:vAlign w:val="center"/>
          </w:tcPr>
          <w:p w14:paraId="1C01399E" w14:textId="77777777" w:rsidR="0056244D" w:rsidRPr="00C57839" w:rsidRDefault="0056244D" w:rsidP="007E144C">
            <w:pPr>
              <w:pStyle w:val="AralkYok"/>
              <w:rPr>
                <w:rFonts w:ascii="Cambria" w:hAnsi="Cambria" w:cs="Times New Roman"/>
                <w:bCs/>
                <w:i/>
                <w:sz w:val="20"/>
                <w:szCs w:val="20"/>
              </w:rPr>
            </w:pPr>
            <w:r w:rsidRPr="00C57839">
              <w:rPr>
                <w:rFonts w:ascii="Cambria" w:hAnsi="Cambria" w:cs="Times New Roman"/>
                <w:sz w:val="20"/>
                <w:szCs w:val="20"/>
              </w:rPr>
              <w:t>Bütçenin hazırlanması ve yönetimi</w:t>
            </w:r>
          </w:p>
        </w:tc>
        <w:tc>
          <w:tcPr>
            <w:tcW w:w="4445" w:type="dxa"/>
            <w:vAlign w:val="center"/>
          </w:tcPr>
          <w:p w14:paraId="760C23F5" w14:textId="77777777" w:rsidR="0056244D" w:rsidRPr="00C57839" w:rsidRDefault="0056244D" w:rsidP="007E144C">
            <w:pPr>
              <w:pStyle w:val="AralkYok"/>
              <w:rPr>
                <w:rFonts w:ascii="Cambria" w:hAnsi="Cambria" w:cs="Times New Roman"/>
                <w:bCs/>
                <w:i/>
                <w:sz w:val="20"/>
                <w:szCs w:val="20"/>
              </w:rPr>
            </w:pPr>
            <w:r w:rsidRPr="00C57839">
              <w:rPr>
                <w:rFonts w:ascii="Cambria" w:hAnsi="Cambria" w:cs="Times New Roman"/>
                <w:sz w:val="20"/>
                <w:szCs w:val="20"/>
              </w:rPr>
              <w:t>Bütçe açığı ve hak kaybı</w:t>
            </w:r>
          </w:p>
        </w:tc>
        <w:tc>
          <w:tcPr>
            <w:tcW w:w="4615" w:type="dxa"/>
            <w:vAlign w:val="center"/>
          </w:tcPr>
          <w:p w14:paraId="4ACC6BBC" w14:textId="77777777" w:rsidR="0056244D" w:rsidRPr="00C57839" w:rsidRDefault="0056244D" w:rsidP="007E144C">
            <w:pPr>
              <w:pStyle w:val="AralkYok"/>
              <w:rPr>
                <w:rFonts w:ascii="Cambria" w:hAnsi="Cambria" w:cs="Times New Roman"/>
                <w:bCs/>
                <w:sz w:val="20"/>
                <w:szCs w:val="20"/>
              </w:rPr>
            </w:pPr>
            <w:r w:rsidRPr="00C57839">
              <w:rPr>
                <w:rFonts w:ascii="Cambria" w:hAnsi="Cambria" w:cs="Times New Roman"/>
                <w:sz w:val="20"/>
                <w:szCs w:val="20"/>
              </w:rPr>
              <w:t>Hazırlayan kişinin bilinçli olması gelecek yıllarda oluşacak harcamanın öngörülmesi</w:t>
            </w:r>
          </w:p>
        </w:tc>
      </w:tr>
      <w:tr w:rsidR="00C57839" w:rsidRPr="00C57839" w14:paraId="52A5F6E5" w14:textId="77777777" w:rsidTr="00F95970">
        <w:trPr>
          <w:trHeight w:val="373"/>
        </w:trPr>
        <w:tc>
          <w:tcPr>
            <w:tcW w:w="5503" w:type="dxa"/>
            <w:vAlign w:val="center"/>
          </w:tcPr>
          <w:p w14:paraId="09314ED7" w14:textId="77777777" w:rsidR="0056244D" w:rsidRPr="00C57839" w:rsidRDefault="0056244D" w:rsidP="007E144C">
            <w:pPr>
              <w:pStyle w:val="AralkYok"/>
              <w:rPr>
                <w:rFonts w:ascii="Cambria" w:hAnsi="Cambria" w:cs="Times New Roman"/>
                <w:bCs/>
                <w:i/>
                <w:sz w:val="20"/>
                <w:szCs w:val="20"/>
              </w:rPr>
            </w:pPr>
            <w:r w:rsidRPr="00C57839">
              <w:rPr>
                <w:rFonts w:ascii="Cambria" w:hAnsi="Cambria" w:cs="Times New Roman"/>
                <w:sz w:val="20"/>
                <w:szCs w:val="20"/>
              </w:rPr>
              <w:t>Maaş, ek ders, yolluk evraklarının hazırlanması</w:t>
            </w:r>
          </w:p>
        </w:tc>
        <w:tc>
          <w:tcPr>
            <w:tcW w:w="4445" w:type="dxa"/>
            <w:vAlign w:val="center"/>
          </w:tcPr>
          <w:p w14:paraId="43AA47BA" w14:textId="77777777" w:rsidR="0056244D" w:rsidRPr="00C57839" w:rsidRDefault="0056244D" w:rsidP="007E144C">
            <w:pPr>
              <w:pStyle w:val="AralkYok"/>
              <w:rPr>
                <w:rFonts w:ascii="Cambria" w:hAnsi="Cambria" w:cs="Times New Roman"/>
                <w:bCs/>
                <w:i/>
                <w:sz w:val="20"/>
                <w:szCs w:val="20"/>
              </w:rPr>
            </w:pPr>
            <w:r w:rsidRPr="00C57839">
              <w:rPr>
                <w:rFonts w:ascii="Cambria" w:hAnsi="Cambria" w:cs="Times New Roman"/>
                <w:sz w:val="20"/>
                <w:szCs w:val="20"/>
              </w:rPr>
              <w:t xml:space="preserve"> Hatalı ödemeler</w:t>
            </w:r>
          </w:p>
        </w:tc>
        <w:tc>
          <w:tcPr>
            <w:tcW w:w="4615" w:type="dxa"/>
            <w:vAlign w:val="center"/>
          </w:tcPr>
          <w:p w14:paraId="768E7831" w14:textId="77777777" w:rsidR="0056244D" w:rsidRPr="00C57839" w:rsidRDefault="0056244D" w:rsidP="007E144C">
            <w:pPr>
              <w:pStyle w:val="AralkYok"/>
              <w:rPr>
                <w:rFonts w:ascii="Cambria" w:hAnsi="Cambria" w:cs="Times New Roman"/>
                <w:bCs/>
                <w:sz w:val="20"/>
                <w:szCs w:val="20"/>
              </w:rPr>
            </w:pPr>
            <w:r w:rsidRPr="00C57839">
              <w:rPr>
                <w:rFonts w:ascii="Cambria" w:hAnsi="Cambria" w:cs="Times New Roman"/>
                <w:sz w:val="20"/>
                <w:szCs w:val="20"/>
              </w:rPr>
              <w:t>Personel İşleri ve Öğrenci İşleri Birimi ve Bölüm sekreterliği ile koordineli çalışılması</w:t>
            </w:r>
          </w:p>
        </w:tc>
      </w:tr>
      <w:tr w:rsidR="00C57839" w:rsidRPr="00C57839" w14:paraId="5B175CBD" w14:textId="77777777" w:rsidTr="00F95970">
        <w:trPr>
          <w:trHeight w:val="373"/>
        </w:trPr>
        <w:tc>
          <w:tcPr>
            <w:tcW w:w="5503" w:type="dxa"/>
            <w:vAlign w:val="center"/>
          </w:tcPr>
          <w:p w14:paraId="43FD9C36" w14:textId="77777777" w:rsidR="0056244D" w:rsidRPr="00C57839" w:rsidRDefault="0056244D" w:rsidP="007E144C">
            <w:pPr>
              <w:pStyle w:val="AralkYok"/>
              <w:rPr>
                <w:rFonts w:ascii="Cambria" w:hAnsi="Cambria" w:cs="Times New Roman"/>
                <w:bCs/>
                <w:i/>
                <w:sz w:val="20"/>
                <w:szCs w:val="20"/>
              </w:rPr>
            </w:pPr>
            <w:r w:rsidRPr="00C57839">
              <w:rPr>
                <w:rFonts w:ascii="Cambria" w:hAnsi="Cambria" w:cs="Times New Roman"/>
                <w:sz w:val="20"/>
                <w:szCs w:val="20"/>
              </w:rPr>
              <w:t>Maaş hazırlamasında özlük haklarının zamanında temin edilmesi</w:t>
            </w:r>
          </w:p>
        </w:tc>
        <w:tc>
          <w:tcPr>
            <w:tcW w:w="4445" w:type="dxa"/>
            <w:vAlign w:val="center"/>
          </w:tcPr>
          <w:p w14:paraId="735EA878" w14:textId="77777777" w:rsidR="0056244D" w:rsidRPr="00C57839" w:rsidRDefault="0056244D" w:rsidP="007E144C">
            <w:pPr>
              <w:pStyle w:val="AralkYok"/>
              <w:rPr>
                <w:rFonts w:ascii="Cambria" w:hAnsi="Cambria" w:cs="Times New Roman"/>
                <w:bCs/>
                <w:i/>
                <w:sz w:val="20"/>
                <w:szCs w:val="20"/>
              </w:rPr>
            </w:pPr>
            <w:r w:rsidRPr="00C57839">
              <w:rPr>
                <w:rFonts w:ascii="Cambria" w:hAnsi="Cambria" w:cs="Times New Roman"/>
                <w:sz w:val="20"/>
                <w:szCs w:val="20"/>
              </w:rPr>
              <w:t>Hak kaybı oluşması</w:t>
            </w:r>
          </w:p>
        </w:tc>
        <w:tc>
          <w:tcPr>
            <w:tcW w:w="4615" w:type="dxa"/>
            <w:vAlign w:val="center"/>
          </w:tcPr>
          <w:p w14:paraId="1171F02B" w14:textId="77777777" w:rsidR="0056244D" w:rsidRPr="00C57839" w:rsidRDefault="0056244D" w:rsidP="007E144C">
            <w:pPr>
              <w:pStyle w:val="AralkYok"/>
              <w:rPr>
                <w:rFonts w:ascii="Cambria" w:hAnsi="Cambria" w:cs="Times New Roman"/>
                <w:bCs/>
                <w:sz w:val="20"/>
                <w:szCs w:val="20"/>
              </w:rPr>
            </w:pPr>
            <w:r w:rsidRPr="00C57839">
              <w:rPr>
                <w:rFonts w:ascii="Cambria" w:hAnsi="Cambria" w:cs="Times New Roman"/>
                <w:sz w:val="20"/>
                <w:szCs w:val="20"/>
              </w:rPr>
              <w:t>Personel İşleri ile koordineli çalışılması</w:t>
            </w:r>
          </w:p>
        </w:tc>
      </w:tr>
      <w:tr w:rsidR="00C57839" w:rsidRPr="00C57839" w14:paraId="0D53A6E6" w14:textId="77777777" w:rsidTr="00F95970">
        <w:trPr>
          <w:trHeight w:val="373"/>
        </w:trPr>
        <w:tc>
          <w:tcPr>
            <w:tcW w:w="5503" w:type="dxa"/>
            <w:vAlign w:val="center"/>
          </w:tcPr>
          <w:p w14:paraId="2A4DA490" w14:textId="77777777" w:rsidR="0056244D" w:rsidRPr="00C57839" w:rsidRDefault="0056244D" w:rsidP="007E144C">
            <w:pPr>
              <w:pStyle w:val="AralkYok"/>
              <w:rPr>
                <w:rFonts w:ascii="Cambria" w:hAnsi="Cambria" w:cs="Times New Roman"/>
                <w:bCs/>
                <w:sz w:val="20"/>
                <w:szCs w:val="20"/>
              </w:rPr>
            </w:pPr>
            <w:r w:rsidRPr="00C57839">
              <w:rPr>
                <w:rFonts w:ascii="Cambria" w:hAnsi="Cambria" w:cs="Times New Roman"/>
                <w:sz w:val="20"/>
                <w:szCs w:val="20"/>
              </w:rPr>
              <w:t>Maaş hazırlanması sırasında kişilerden kesilen kesintilerin doğru ve eksiksiz yapılması</w:t>
            </w:r>
          </w:p>
        </w:tc>
        <w:tc>
          <w:tcPr>
            <w:tcW w:w="4445" w:type="dxa"/>
            <w:vAlign w:val="center"/>
          </w:tcPr>
          <w:p w14:paraId="7FAF0359" w14:textId="77777777" w:rsidR="0056244D" w:rsidRPr="00C57839" w:rsidRDefault="0056244D" w:rsidP="007E144C">
            <w:pPr>
              <w:pStyle w:val="AralkYok"/>
              <w:rPr>
                <w:rFonts w:ascii="Cambria" w:hAnsi="Cambria" w:cs="Times New Roman"/>
                <w:bCs/>
                <w:sz w:val="20"/>
                <w:szCs w:val="20"/>
              </w:rPr>
            </w:pPr>
            <w:r w:rsidRPr="00C57839">
              <w:rPr>
                <w:rFonts w:ascii="Cambria" w:hAnsi="Cambria" w:cs="Times New Roman"/>
                <w:sz w:val="20"/>
                <w:szCs w:val="20"/>
              </w:rPr>
              <w:t>Kamu ve kişi zararı</w:t>
            </w:r>
          </w:p>
        </w:tc>
        <w:tc>
          <w:tcPr>
            <w:tcW w:w="4615" w:type="dxa"/>
            <w:vAlign w:val="center"/>
          </w:tcPr>
          <w:p w14:paraId="782061C4" w14:textId="77777777" w:rsidR="0056244D" w:rsidRPr="00C57839" w:rsidRDefault="0056244D" w:rsidP="007E144C">
            <w:pPr>
              <w:pStyle w:val="AralkYok"/>
              <w:rPr>
                <w:rFonts w:ascii="Cambria" w:hAnsi="Cambria" w:cs="Times New Roman"/>
                <w:bCs/>
                <w:sz w:val="20"/>
                <w:szCs w:val="20"/>
              </w:rPr>
            </w:pPr>
            <w:r w:rsidRPr="00C57839">
              <w:rPr>
                <w:rFonts w:ascii="Cambria" w:hAnsi="Cambria" w:cs="Times New Roman"/>
                <w:sz w:val="20"/>
                <w:szCs w:val="20"/>
              </w:rPr>
              <w:t>Personel İşleri ile koordineli çalışılması</w:t>
            </w:r>
          </w:p>
        </w:tc>
      </w:tr>
      <w:tr w:rsidR="00C57839" w:rsidRPr="00C57839" w14:paraId="49C6EF77" w14:textId="77777777" w:rsidTr="00F95970">
        <w:trPr>
          <w:trHeight w:val="373"/>
        </w:trPr>
        <w:tc>
          <w:tcPr>
            <w:tcW w:w="5503" w:type="dxa"/>
            <w:vAlign w:val="center"/>
          </w:tcPr>
          <w:p w14:paraId="5D36816C" w14:textId="77777777" w:rsidR="0056244D" w:rsidRPr="00C57839" w:rsidRDefault="0056244D" w:rsidP="007E144C">
            <w:pPr>
              <w:pStyle w:val="AralkYok"/>
              <w:rPr>
                <w:rFonts w:ascii="Cambria" w:hAnsi="Cambria" w:cs="Times New Roman"/>
                <w:bCs/>
                <w:sz w:val="20"/>
                <w:szCs w:val="20"/>
              </w:rPr>
            </w:pPr>
            <w:r w:rsidRPr="00C57839">
              <w:rPr>
                <w:rFonts w:ascii="Cambria" w:hAnsi="Cambria" w:cs="Times New Roman"/>
                <w:sz w:val="20"/>
                <w:szCs w:val="20"/>
              </w:rPr>
              <w:t xml:space="preserve">Ödeme emri belgesi düzenlemesi </w:t>
            </w:r>
          </w:p>
        </w:tc>
        <w:tc>
          <w:tcPr>
            <w:tcW w:w="4445" w:type="dxa"/>
            <w:vAlign w:val="center"/>
          </w:tcPr>
          <w:p w14:paraId="0F0FEB19" w14:textId="77777777" w:rsidR="0056244D" w:rsidRPr="00C57839" w:rsidRDefault="0056244D" w:rsidP="007E144C">
            <w:pPr>
              <w:pStyle w:val="AralkYok"/>
              <w:rPr>
                <w:rFonts w:ascii="Cambria" w:hAnsi="Cambria" w:cs="Times New Roman"/>
                <w:bCs/>
                <w:sz w:val="20"/>
                <w:szCs w:val="20"/>
              </w:rPr>
            </w:pPr>
            <w:r w:rsidRPr="00C57839">
              <w:rPr>
                <w:rFonts w:ascii="Cambria" w:hAnsi="Cambria" w:cs="Times New Roman"/>
                <w:sz w:val="20"/>
                <w:szCs w:val="20"/>
              </w:rPr>
              <w:t>Kamu zararına sebebiyet verme riski</w:t>
            </w:r>
          </w:p>
        </w:tc>
        <w:tc>
          <w:tcPr>
            <w:tcW w:w="4615" w:type="dxa"/>
            <w:vAlign w:val="center"/>
          </w:tcPr>
          <w:p w14:paraId="70BACFE8" w14:textId="4873F12B" w:rsidR="0056244D" w:rsidRPr="00C57839" w:rsidRDefault="0056244D" w:rsidP="007E144C">
            <w:pPr>
              <w:pStyle w:val="AralkYok"/>
              <w:rPr>
                <w:rFonts w:ascii="Cambria" w:hAnsi="Cambria" w:cs="Times New Roman"/>
                <w:bCs/>
                <w:sz w:val="20"/>
                <w:szCs w:val="20"/>
              </w:rPr>
            </w:pPr>
            <w:r w:rsidRPr="00C57839">
              <w:rPr>
                <w:rFonts w:ascii="Cambria" w:hAnsi="Cambria" w:cs="Times New Roman"/>
                <w:sz w:val="20"/>
                <w:szCs w:val="20"/>
              </w:rPr>
              <w:t>Kontrollerin doğru yapılması</w:t>
            </w:r>
          </w:p>
        </w:tc>
      </w:tr>
      <w:tr w:rsidR="00C57839" w:rsidRPr="00C57839" w14:paraId="71A2FA30" w14:textId="77777777" w:rsidTr="00F95970">
        <w:trPr>
          <w:trHeight w:val="373"/>
        </w:trPr>
        <w:tc>
          <w:tcPr>
            <w:tcW w:w="5503" w:type="dxa"/>
            <w:vAlign w:val="center"/>
          </w:tcPr>
          <w:p w14:paraId="6FDD8F8E" w14:textId="77777777" w:rsidR="0056244D" w:rsidRPr="00C57839" w:rsidRDefault="0056244D" w:rsidP="007E144C">
            <w:pPr>
              <w:pStyle w:val="AralkYok"/>
              <w:rPr>
                <w:rFonts w:ascii="Cambria" w:hAnsi="Cambria" w:cs="Times New Roman"/>
                <w:bCs/>
                <w:sz w:val="20"/>
                <w:szCs w:val="20"/>
              </w:rPr>
            </w:pPr>
            <w:r w:rsidRPr="00C57839">
              <w:rPr>
                <w:rFonts w:ascii="Cambria" w:hAnsi="Cambria" w:cs="Times New Roman"/>
                <w:sz w:val="20"/>
                <w:szCs w:val="20"/>
              </w:rPr>
              <w:t>SGK'na elektronik ortamda gönderilen keseneklerin doğru, eksiksiz ve zamanında gönderilmesi İşlemi</w:t>
            </w:r>
          </w:p>
        </w:tc>
        <w:tc>
          <w:tcPr>
            <w:tcW w:w="4445" w:type="dxa"/>
            <w:vAlign w:val="center"/>
          </w:tcPr>
          <w:p w14:paraId="21D926EF" w14:textId="77777777" w:rsidR="0056244D" w:rsidRPr="00C57839" w:rsidRDefault="0056244D" w:rsidP="007E144C">
            <w:pPr>
              <w:pStyle w:val="AralkYok"/>
              <w:rPr>
                <w:rFonts w:ascii="Cambria" w:hAnsi="Cambria" w:cs="Times New Roman"/>
                <w:bCs/>
                <w:sz w:val="20"/>
                <w:szCs w:val="20"/>
              </w:rPr>
            </w:pPr>
            <w:r w:rsidRPr="00C57839">
              <w:rPr>
                <w:rFonts w:ascii="Cambria" w:hAnsi="Cambria" w:cs="Times New Roman"/>
                <w:sz w:val="20"/>
                <w:szCs w:val="20"/>
              </w:rPr>
              <w:t>Kamu zararına sebebiyet verme riski, cezai işlem</w:t>
            </w:r>
          </w:p>
        </w:tc>
        <w:tc>
          <w:tcPr>
            <w:tcW w:w="4615" w:type="dxa"/>
            <w:vAlign w:val="center"/>
          </w:tcPr>
          <w:p w14:paraId="22B76B7A" w14:textId="77777777" w:rsidR="0056244D" w:rsidRPr="00C57839" w:rsidRDefault="0056244D" w:rsidP="007E144C">
            <w:pPr>
              <w:pStyle w:val="AralkYok"/>
              <w:rPr>
                <w:rFonts w:ascii="Cambria" w:hAnsi="Cambria" w:cs="Times New Roman"/>
                <w:bCs/>
                <w:sz w:val="20"/>
                <w:szCs w:val="20"/>
              </w:rPr>
            </w:pPr>
            <w:r w:rsidRPr="00C57839">
              <w:rPr>
                <w:rFonts w:ascii="Cambria" w:hAnsi="Cambria" w:cs="Times New Roman"/>
                <w:sz w:val="20"/>
                <w:szCs w:val="20"/>
              </w:rPr>
              <w:t>Hatasız yapılması gerektiğinden işin ehil kişiler tarafından yapılması</w:t>
            </w:r>
          </w:p>
        </w:tc>
      </w:tr>
      <w:tr w:rsidR="00C57839" w:rsidRPr="00C57839" w14:paraId="1357ECC0" w14:textId="77777777" w:rsidTr="00F95970">
        <w:trPr>
          <w:trHeight w:val="351"/>
        </w:trPr>
        <w:tc>
          <w:tcPr>
            <w:tcW w:w="5503" w:type="dxa"/>
            <w:vAlign w:val="center"/>
          </w:tcPr>
          <w:p w14:paraId="1464FF99" w14:textId="77777777" w:rsidR="0056244D" w:rsidRPr="00C57839" w:rsidRDefault="0056244D" w:rsidP="007E144C">
            <w:pPr>
              <w:pStyle w:val="AralkYok"/>
              <w:rPr>
                <w:rFonts w:ascii="Cambria" w:hAnsi="Cambria" w:cs="Times New Roman"/>
                <w:bCs/>
                <w:sz w:val="20"/>
                <w:szCs w:val="20"/>
              </w:rPr>
            </w:pPr>
            <w:r w:rsidRPr="00C57839">
              <w:rPr>
                <w:rFonts w:ascii="Cambria" w:hAnsi="Cambria" w:cs="Times New Roman"/>
                <w:sz w:val="20"/>
                <w:szCs w:val="20"/>
              </w:rPr>
              <w:t>Doğum ve ölüm yardımlarını tahakkuk evraklarını hazırlamak</w:t>
            </w:r>
          </w:p>
        </w:tc>
        <w:tc>
          <w:tcPr>
            <w:tcW w:w="4445" w:type="dxa"/>
            <w:vAlign w:val="center"/>
          </w:tcPr>
          <w:p w14:paraId="01AE4350" w14:textId="77777777" w:rsidR="0056244D" w:rsidRPr="00C57839" w:rsidRDefault="0056244D" w:rsidP="007E144C">
            <w:pPr>
              <w:pStyle w:val="AralkYok"/>
              <w:rPr>
                <w:rFonts w:ascii="Cambria" w:hAnsi="Cambria" w:cs="Times New Roman"/>
                <w:bCs/>
                <w:sz w:val="20"/>
                <w:szCs w:val="20"/>
              </w:rPr>
            </w:pPr>
            <w:r w:rsidRPr="00C57839">
              <w:rPr>
                <w:rFonts w:ascii="Cambria" w:hAnsi="Cambria" w:cs="Times New Roman"/>
                <w:sz w:val="20"/>
                <w:szCs w:val="20"/>
              </w:rPr>
              <w:t>Kişi zararına sebebiyet verme Kaç ay ya da yıl verilmediyse o kadar kişiye ödeme yapmak</w:t>
            </w:r>
          </w:p>
        </w:tc>
        <w:tc>
          <w:tcPr>
            <w:tcW w:w="4615" w:type="dxa"/>
            <w:vAlign w:val="center"/>
          </w:tcPr>
          <w:p w14:paraId="1559066B" w14:textId="77777777" w:rsidR="0056244D" w:rsidRPr="00C57839" w:rsidRDefault="0056244D" w:rsidP="007E144C">
            <w:pPr>
              <w:pStyle w:val="AralkYok"/>
              <w:rPr>
                <w:rFonts w:ascii="Cambria" w:hAnsi="Cambria" w:cs="Times New Roman"/>
                <w:bCs/>
                <w:sz w:val="20"/>
                <w:szCs w:val="20"/>
              </w:rPr>
            </w:pPr>
            <w:r w:rsidRPr="00C57839">
              <w:rPr>
                <w:rFonts w:ascii="Cambria" w:hAnsi="Cambria" w:cs="Times New Roman"/>
                <w:sz w:val="20"/>
                <w:szCs w:val="20"/>
              </w:rPr>
              <w:t>Personel İşleri Birimi ile koordineli çalışılması</w:t>
            </w:r>
          </w:p>
        </w:tc>
      </w:tr>
      <w:tr w:rsidR="00AB0CBB" w:rsidRPr="00C57839" w14:paraId="62A38A6A" w14:textId="77777777" w:rsidTr="00F95970">
        <w:trPr>
          <w:trHeight w:val="351"/>
        </w:trPr>
        <w:tc>
          <w:tcPr>
            <w:tcW w:w="5503" w:type="dxa"/>
            <w:vAlign w:val="center"/>
          </w:tcPr>
          <w:p w14:paraId="2F223CDF" w14:textId="77777777" w:rsidR="0056244D" w:rsidRPr="00C57839" w:rsidRDefault="0056244D" w:rsidP="007E144C">
            <w:pPr>
              <w:pStyle w:val="AralkYok"/>
              <w:rPr>
                <w:rFonts w:ascii="Cambria" w:hAnsi="Cambria" w:cs="Times New Roman"/>
                <w:sz w:val="20"/>
                <w:szCs w:val="20"/>
              </w:rPr>
            </w:pPr>
            <w:r w:rsidRPr="00C57839">
              <w:rPr>
                <w:rFonts w:ascii="Cambria" w:hAnsi="Cambria" w:cs="Times New Roman"/>
                <w:sz w:val="20"/>
                <w:szCs w:val="20"/>
              </w:rPr>
              <w:t xml:space="preserve">Satın alma evrakının hazırlanması </w:t>
            </w:r>
          </w:p>
        </w:tc>
        <w:tc>
          <w:tcPr>
            <w:tcW w:w="4445" w:type="dxa"/>
            <w:vAlign w:val="center"/>
          </w:tcPr>
          <w:p w14:paraId="4F85F68D" w14:textId="77777777" w:rsidR="0056244D" w:rsidRPr="00C57839" w:rsidRDefault="0056244D" w:rsidP="007E144C">
            <w:pPr>
              <w:pStyle w:val="AralkYok"/>
              <w:rPr>
                <w:rFonts w:ascii="Cambria" w:hAnsi="Cambria" w:cs="Times New Roman"/>
                <w:bCs/>
                <w:sz w:val="20"/>
                <w:szCs w:val="20"/>
              </w:rPr>
            </w:pPr>
            <w:r w:rsidRPr="00C57839">
              <w:rPr>
                <w:rFonts w:ascii="Cambria" w:hAnsi="Cambria" w:cs="Times New Roman"/>
                <w:sz w:val="20"/>
                <w:szCs w:val="20"/>
              </w:rPr>
              <w:t>Kamu zararı, satın alma işlemi uzar hatta alım gerçekleşmez</w:t>
            </w:r>
          </w:p>
        </w:tc>
        <w:tc>
          <w:tcPr>
            <w:tcW w:w="4615" w:type="dxa"/>
            <w:vAlign w:val="center"/>
          </w:tcPr>
          <w:p w14:paraId="61505A42" w14:textId="77777777" w:rsidR="0056244D" w:rsidRPr="00C57839" w:rsidRDefault="0056244D" w:rsidP="007E144C">
            <w:pPr>
              <w:pStyle w:val="AralkYok"/>
              <w:rPr>
                <w:rFonts w:ascii="Cambria" w:hAnsi="Cambria" w:cs="Times New Roman"/>
                <w:bCs/>
                <w:sz w:val="20"/>
                <w:szCs w:val="20"/>
              </w:rPr>
            </w:pPr>
            <w:r w:rsidRPr="00C57839">
              <w:rPr>
                <w:rFonts w:ascii="Cambria" w:hAnsi="Cambria" w:cs="Times New Roman"/>
                <w:sz w:val="20"/>
                <w:szCs w:val="20"/>
              </w:rPr>
              <w:t>Kontrollerin doğru yapılması, İhtiyaçların bilinçli bir şekilde belirlenmesi</w:t>
            </w:r>
          </w:p>
        </w:tc>
      </w:tr>
    </w:tbl>
    <w:p w14:paraId="4DDEF011" w14:textId="77777777" w:rsidR="0056244D" w:rsidRPr="00C57839" w:rsidRDefault="0056244D" w:rsidP="00277662">
      <w:pPr>
        <w:rPr>
          <w:rFonts w:ascii="Cambria" w:hAnsi="Cambria" w:cs="Times New Roman"/>
          <w:sz w:val="20"/>
          <w:szCs w:val="20"/>
        </w:rPr>
      </w:pPr>
    </w:p>
    <w:p w14:paraId="6CC90488" w14:textId="77777777" w:rsidR="007E144C" w:rsidRPr="00C57839" w:rsidRDefault="007E144C" w:rsidP="00277662">
      <w:pPr>
        <w:rPr>
          <w:rFonts w:ascii="Cambria" w:hAnsi="Cambria" w:cs="Times New Roman"/>
          <w:sz w:val="20"/>
          <w:szCs w:val="20"/>
        </w:rPr>
      </w:pPr>
    </w:p>
    <w:p w14:paraId="380B1813" w14:textId="77777777" w:rsidR="007E144C" w:rsidRPr="00C57839" w:rsidRDefault="007E144C" w:rsidP="00277662">
      <w:pPr>
        <w:rPr>
          <w:rFonts w:ascii="Cambria" w:hAnsi="Cambria" w:cs="Times New Roman"/>
          <w:sz w:val="20"/>
          <w:szCs w:val="20"/>
        </w:rPr>
      </w:pPr>
    </w:p>
    <w:p w14:paraId="652EA214" w14:textId="77777777" w:rsidR="00066313" w:rsidRPr="00C57839" w:rsidRDefault="00066313" w:rsidP="00277662">
      <w:pPr>
        <w:rPr>
          <w:rFonts w:ascii="Cambria" w:hAnsi="Cambria" w:cs="Times New Roman"/>
          <w:sz w:val="20"/>
          <w:szCs w:val="20"/>
        </w:rPr>
      </w:pPr>
    </w:p>
    <w:p w14:paraId="0AA3FD6D" w14:textId="77777777" w:rsidR="00066313" w:rsidRPr="00C57839" w:rsidRDefault="00066313" w:rsidP="00277662">
      <w:pPr>
        <w:rPr>
          <w:rFonts w:ascii="Cambria" w:hAnsi="Cambria" w:cs="Times New Roman"/>
          <w:sz w:val="20"/>
          <w:szCs w:val="20"/>
        </w:rPr>
      </w:pPr>
    </w:p>
    <w:tbl>
      <w:tblPr>
        <w:tblStyle w:val="TabloKlavuzuAk"/>
        <w:tblW w:w="0" w:type="auto"/>
        <w:tblLook w:val="04A0" w:firstRow="1" w:lastRow="0" w:firstColumn="1" w:lastColumn="0" w:noHBand="0" w:noVBand="1"/>
      </w:tblPr>
      <w:tblGrid>
        <w:gridCol w:w="1696"/>
        <w:gridCol w:w="12864"/>
      </w:tblGrid>
      <w:tr w:rsidR="00C57839" w:rsidRPr="00C57839" w14:paraId="08DC7CBA" w14:textId="77777777" w:rsidTr="00F95970">
        <w:tc>
          <w:tcPr>
            <w:tcW w:w="1696" w:type="dxa"/>
            <w:shd w:val="clear" w:color="auto" w:fill="F2F2F2" w:themeFill="background1" w:themeFillShade="F2"/>
          </w:tcPr>
          <w:p w14:paraId="602EDFBA" w14:textId="77777777" w:rsidR="00066313" w:rsidRPr="00C57839" w:rsidRDefault="00066313" w:rsidP="00F95970">
            <w:pPr>
              <w:pStyle w:val="AralkYok"/>
              <w:jc w:val="right"/>
              <w:rPr>
                <w:rFonts w:ascii="Cambria" w:hAnsi="Cambria" w:cs="Times New Roman"/>
                <w:b/>
                <w:bCs/>
                <w:sz w:val="20"/>
                <w:szCs w:val="20"/>
              </w:rPr>
            </w:pPr>
            <w:r w:rsidRPr="00C57839">
              <w:rPr>
                <w:rFonts w:ascii="Cambria" w:hAnsi="Cambria" w:cs="Times New Roman"/>
                <w:b/>
                <w:bCs/>
                <w:sz w:val="20"/>
                <w:szCs w:val="20"/>
              </w:rPr>
              <w:lastRenderedPageBreak/>
              <w:t>BİRİMİ</w:t>
            </w:r>
          </w:p>
        </w:tc>
        <w:tc>
          <w:tcPr>
            <w:tcW w:w="12864" w:type="dxa"/>
          </w:tcPr>
          <w:p w14:paraId="0149DBA9" w14:textId="77777777" w:rsidR="00066313" w:rsidRPr="00C57839" w:rsidRDefault="00066313" w:rsidP="00F95970">
            <w:pPr>
              <w:spacing w:after="0" w:line="240" w:lineRule="auto"/>
              <w:rPr>
                <w:rFonts w:ascii="Cambria" w:hAnsi="Cambria" w:cs="Times New Roman"/>
                <w:b/>
                <w:bCs/>
                <w:sz w:val="20"/>
                <w:szCs w:val="20"/>
              </w:rPr>
            </w:pPr>
            <w:r w:rsidRPr="00C57839">
              <w:rPr>
                <w:rFonts w:ascii="Cambria" w:hAnsi="Cambria" w:cs="Times New Roman"/>
                <w:b/>
                <w:bCs/>
                <w:sz w:val="20"/>
                <w:szCs w:val="20"/>
              </w:rPr>
              <w:t>İLETİŞİM FAKÜLTESİ</w:t>
            </w:r>
          </w:p>
          <w:p w14:paraId="097C83E4" w14:textId="77777777" w:rsidR="00066313" w:rsidRPr="00C57839" w:rsidRDefault="00066313" w:rsidP="00F95970">
            <w:pPr>
              <w:pStyle w:val="AralkYok"/>
              <w:rPr>
                <w:rFonts w:ascii="Cambria" w:hAnsi="Cambria" w:cs="Times New Roman"/>
                <w:b/>
                <w:bCs/>
                <w:sz w:val="20"/>
                <w:szCs w:val="20"/>
              </w:rPr>
            </w:pPr>
          </w:p>
        </w:tc>
      </w:tr>
      <w:tr w:rsidR="00C57839" w:rsidRPr="00C57839" w14:paraId="7B25F869" w14:textId="77777777" w:rsidTr="00F95970">
        <w:tc>
          <w:tcPr>
            <w:tcW w:w="1696" w:type="dxa"/>
            <w:shd w:val="clear" w:color="auto" w:fill="F2F2F2" w:themeFill="background1" w:themeFillShade="F2"/>
          </w:tcPr>
          <w:p w14:paraId="0DA9A1B6" w14:textId="77777777" w:rsidR="00066313" w:rsidRPr="00C57839" w:rsidRDefault="00066313" w:rsidP="00F95970">
            <w:pPr>
              <w:pStyle w:val="AralkYok"/>
              <w:jc w:val="right"/>
              <w:rPr>
                <w:rFonts w:ascii="Cambria" w:hAnsi="Cambria" w:cs="Times New Roman"/>
                <w:b/>
                <w:bCs/>
                <w:sz w:val="20"/>
                <w:szCs w:val="20"/>
              </w:rPr>
            </w:pPr>
            <w:r w:rsidRPr="00C57839">
              <w:rPr>
                <w:rFonts w:ascii="Cambria" w:hAnsi="Cambria" w:cs="Times New Roman"/>
                <w:b/>
                <w:bCs/>
                <w:sz w:val="20"/>
                <w:szCs w:val="20"/>
              </w:rPr>
              <w:t>ALT BİRİM ADI</w:t>
            </w:r>
          </w:p>
        </w:tc>
        <w:tc>
          <w:tcPr>
            <w:tcW w:w="12864" w:type="dxa"/>
          </w:tcPr>
          <w:p w14:paraId="3FAD6C71" w14:textId="4E16E8BB" w:rsidR="00066313" w:rsidRPr="00C57839" w:rsidRDefault="00F9536F" w:rsidP="00F95970">
            <w:pPr>
              <w:spacing w:after="0" w:line="240" w:lineRule="auto"/>
              <w:rPr>
                <w:rFonts w:ascii="Cambria" w:hAnsi="Cambria" w:cs="Times New Roman"/>
                <w:b/>
                <w:bCs/>
                <w:sz w:val="20"/>
                <w:szCs w:val="20"/>
              </w:rPr>
            </w:pPr>
            <w:r w:rsidRPr="00C57839">
              <w:rPr>
                <w:rFonts w:ascii="Cambria" w:hAnsi="Cambria" w:cs="Times New Roman"/>
                <w:b/>
                <w:bCs/>
                <w:sz w:val="20"/>
                <w:szCs w:val="20"/>
              </w:rPr>
              <w:t>Eğitimden Sorumlu Dekan Yardımcılığı</w:t>
            </w:r>
          </w:p>
        </w:tc>
      </w:tr>
    </w:tbl>
    <w:p w14:paraId="76A1705C" w14:textId="77777777" w:rsidR="00066313" w:rsidRPr="00C57839" w:rsidRDefault="00066313" w:rsidP="00277662">
      <w:pPr>
        <w:rPr>
          <w:rFonts w:ascii="Cambria" w:hAnsi="Cambria" w:cs="Times New Roman"/>
          <w:sz w:val="20"/>
          <w:szCs w:val="20"/>
        </w:rPr>
      </w:pPr>
    </w:p>
    <w:tbl>
      <w:tblPr>
        <w:tblStyle w:val="TabloKlavuzuAk"/>
        <w:tblW w:w="14563" w:type="dxa"/>
        <w:tblLook w:val="04A0" w:firstRow="1" w:lastRow="0" w:firstColumn="1" w:lastColumn="0" w:noHBand="0" w:noVBand="1"/>
      </w:tblPr>
      <w:tblGrid>
        <w:gridCol w:w="5503"/>
        <w:gridCol w:w="4445"/>
        <w:gridCol w:w="4615"/>
      </w:tblGrid>
      <w:tr w:rsidR="00C57839" w:rsidRPr="00C57839" w14:paraId="49D401E2" w14:textId="77777777" w:rsidTr="00F95970">
        <w:trPr>
          <w:trHeight w:val="1035"/>
        </w:trPr>
        <w:tc>
          <w:tcPr>
            <w:tcW w:w="5503" w:type="dxa"/>
            <w:vAlign w:val="center"/>
          </w:tcPr>
          <w:p w14:paraId="55228419" w14:textId="77777777" w:rsidR="00066313" w:rsidRPr="00C57839" w:rsidRDefault="00066313" w:rsidP="00F95970">
            <w:pPr>
              <w:pStyle w:val="AralkYok"/>
              <w:jc w:val="center"/>
              <w:rPr>
                <w:rFonts w:ascii="Cambria" w:hAnsi="Cambria" w:cs="Times New Roman"/>
                <w:b/>
                <w:bCs/>
                <w:sz w:val="20"/>
                <w:szCs w:val="20"/>
              </w:rPr>
            </w:pPr>
            <w:r w:rsidRPr="00C57839">
              <w:rPr>
                <w:rFonts w:ascii="Cambria" w:hAnsi="Cambria" w:cs="Times New Roman"/>
                <w:b/>
                <w:bCs/>
                <w:sz w:val="20"/>
                <w:szCs w:val="20"/>
              </w:rPr>
              <w:t>HASSAS GÖREVLER</w:t>
            </w:r>
          </w:p>
        </w:tc>
        <w:tc>
          <w:tcPr>
            <w:tcW w:w="4445" w:type="dxa"/>
            <w:vAlign w:val="center"/>
          </w:tcPr>
          <w:p w14:paraId="2832A1AE" w14:textId="77777777" w:rsidR="00066313" w:rsidRPr="00C57839" w:rsidRDefault="00066313" w:rsidP="00F95970">
            <w:pPr>
              <w:pStyle w:val="AralkYok"/>
              <w:jc w:val="center"/>
              <w:rPr>
                <w:rFonts w:ascii="Cambria" w:hAnsi="Cambria" w:cs="Times New Roman"/>
                <w:b/>
                <w:bCs/>
                <w:sz w:val="20"/>
                <w:szCs w:val="20"/>
              </w:rPr>
            </w:pPr>
            <w:r w:rsidRPr="00C57839">
              <w:rPr>
                <w:rFonts w:ascii="Cambria" w:hAnsi="Cambria" w:cs="Times New Roman"/>
                <w:b/>
                <w:bCs/>
                <w:sz w:val="20"/>
                <w:szCs w:val="20"/>
              </w:rPr>
              <w:t>GÖREVİ YERİNE GETİRİLMEMESİNİN SONUÇLARI</w:t>
            </w:r>
          </w:p>
        </w:tc>
        <w:tc>
          <w:tcPr>
            <w:tcW w:w="4615" w:type="dxa"/>
            <w:vAlign w:val="center"/>
          </w:tcPr>
          <w:p w14:paraId="39714795" w14:textId="77777777" w:rsidR="00066313" w:rsidRPr="00C57839" w:rsidRDefault="00066313" w:rsidP="00F95970">
            <w:pPr>
              <w:pStyle w:val="AralkYok"/>
              <w:jc w:val="center"/>
              <w:rPr>
                <w:rFonts w:ascii="Cambria" w:hAnsi="Cambria" w:cs="Times New Roman"/>
                <w:b/>
                <w:bCs/>
                <w:sz w:val="20"/>
                <w:szCs w:val="20"/>
              </w:rPr>
            </w:pPr>
            <w:r w:rsidRPr="00C57839">
              <w:rPr>
                <w:rFonts w:ascii="Cambria" w:hAnsi="Cambria" w:cs="Times New Roman"/>
                <w:b/>
                <w:bCs/>
                <w:sz w:val="20"/>
                <w:szCs w:val="20"/>
              </w:rPr>
              <w:t>ALINMASI GEREKEN ÖNLEMLER</w:t>
            </w:r>
          </w:p>
        </w:tc>
      </w:tr>
      <w:tr w:rsidR="00C57839" w:rsidRPr="00C57839" w14:paraId="1F527614" w14:textId="77777777" w:rsidTr="00F95970">
        <w:trPr>
          <w:trHeight w:val="351"/>
        </w:trPr>
        <w:tc>
          <w:tcPr>
            <w:tcW w:w="5503" w:type="dxa"/>
            <w:vAlign w:val="center"/>
          </w:tcPr>
          <w:p w14:paraId="65592460" w14:textId="0FBA4E7C" w:rsidR="00066313" w:rsidRPr="00C57839" w:rsidRDefault="00066313" w:rsidP="00066313">
            <w:pPr>
              <w:pStyle w:val="AralkYok"/>
              <w:rPr>
                <w:rFonts w:ascii="Cambria" w:hAnsi="Cambria" w:cs="Times New Roman"/>
                <w:bCs/>
                <w:i/>
                <w:sz w:val="20"/>
                <w:szCs w:val="20"/>
              </w:rPr>
            </w:pPr>
            <w:r w:rsidRPr="00C57839">
              <w:rPr>
                <w:rFonts w:ascii="Cambria" w:hAnsi="Cambria" w:cs="Times New Roman"/>
                <w:sz w:val="20"/>
                <w:szCs w:val="20"/>
              </w:rPr>
              <w:t>Yükseköğretim Kanunu'nun 4. ve 5. maddelerinde belirtilen amaç ve ilkelere uygun hareket etmek</w:t>
            </w:r>
          </w:p>
        </w:tc>
        <w:tc>
          <w:tcPr>
            <w:tcW w:w="4445" w:type="dxa"/>
            <w:vAlign w:val="center"/>
          </w:tcPr>
          <w:p w14:paraId="27D55895" w14:textId="302DF650" w:rsidR="00066313" w:rsidRPr="00C57839" w:rsidRDefault="00066313" w:rsidP="00066313">
            <w:pPr>
              <w:pStyle w:val="AralkYok"/>
              <w:rPr>
                <w:rFonts w:ascii="Cambria" w:hAnsi="Cambria" w:cs="Times New Roman"/>
                <w:bCs/>
                <w:i/>
                <w:sz w:val="20"/>
                <w:szCs w:val="20"/>
              </w:rPr>
            </w:pPr>
            <w:r w:rsidRPr="00C57839">
              <w:rPr>
                <w:rFonts w:ascii="Cambria" w:hAnsi="Cambria" w:cs="Times New Roman"/>
                <w:sz w:val="20"/>
                <w:szCs w:val="20"/>
              </w:rPr>
              <w:t>Eğitim öğretimin aksaması, kurumsal hedeflere ulaşmada aksaklıklar yaşanması, kurumsal temsil ve yetkinlikte sorunlar yaşanması</w:t>
            </w:r>
          </w:p>
        </w:tc>
        <w:tc>
          <w:tcPr>
            <w:tcW w:w="4615" w:type="dxa"/>
            <w:vAlign w:val="center"/>
          </w:tcPr>
          <w:p w14:paraId="3EB42093" w14:textId="6B6EC479" w:rsidR="00066313" w:rsidRPr="00C57839" w:rsidRDefault="00066313" w:rsidP="00066313">
            <w:pPr>
              <w:pStyle w:val="AralkYok"/>
              <w:rPr>
                <w:rFonts w:ascii="Cambria" w:hAnsi="Cambria" w:cs="Times New Roman"/>
                <w:bCs/>
                <w:sz w:val="20"/>
                <w:szCs w:val="20"/>
              </w:rPr>
            </w:pPr>
            <w:r w:rsidRPr="00C57839">
              <w:rPr>
                <w:rFonts w:ascii="Cambria" w:hAnsi="Cambria" w:cs="Times New Roman"/>
                <w:sz w:val="20"/>
                <w:szCs w:val="20"/>
              </w:rPr>
              <w:t>İlgili maddeler ve gereklilikleri konusunda bilgilendirilme yönünde gerekli çalışmaların tamamlanması</w:t>
            </w:r>
          </w:p>
        </w:tc>
      </w:tr>
      <w:tr w:rsidR="00C57839" w:rsidRPr="00C57839" w14:paraId="1FD26A56" w14:textId="77777777" w:rsidTr="00F95970">
        <w:trPr>
          <w:trHeight w:val="373"/>
        </w:trPr>
        <w:tc>
          <w:tcPr>
            <w:tcW w:w="5503" w:type="dxa"/>
            <w:vAlign w:val="center"/>
          </w:tcPr>
          <w:p w14:paraId="3988AC77" w14:textId="6EC44F8A" w:rsidR="00066313" w:rsidRPr="00C57839" w:rsidRDefault="00066313" w:rsidP="00066313">
            <w:pPr>
              <w:pStyle w:val="AralkYok"/>
              <w:rPr>
                <w:rFonts w:ascii="Cambria" w:hAnsi="Cambria" w:cs="Times New Roman"/>
                <w:bCs/>
                <w:i/>
                <w:sz w:val="20"/>
                <w:szCs w:val="20"/>
              </w:rPr>
            </w:pPr>
            <w:r w:rsidRPr="00C57839">
              <w:rPr>
                <w:rFonts w:ascii="Cambria" w:hAnsi="Cambria" w:cs="Times New Roman"/>
                <w:sz w:val="20"/>
                <w:szCs w:val="20"/>
              </w:rPr>
              <w:t>Dekanın bulunmadığı zamanlarda Fakülte Akademik Kurulu, Fakülte Kurulu ve Fakülte Yönetim Kurulu gibi kurullara başkanlık etmek</w:t>
            </w:r>
          </w:p>
        </w:tc>
        <w:tc>
          <w:tcPr>
            <w:tcW w:w="4445" w:type="dxa"/>
            <w:vAlign w:val="center"/>
          </w:tcPr>
          <w:p w14:paraId="4B4D2AD8" w14:textId="4AD33244" w:rsidR="00066313" w:rsidRPr="00C57839" w:rsidRDefault="00066313" w:rsidP="00066313">
            <w:pPr>
              <w:pStyle w:val="AralkYok"/>
              <w:rPr>
                <w:rFonts w:ascii="Cambria" w:hAnsi="Cambria" w:cs="Times New Roman"/>
                <w:bCs/>
                <w:i/>
                <w:sz w:val="20"/>
                <w:szCs w:val="20"/>
              </w:rPr>
            </w:pPr>
            <w:r w:rsidRPr="00C57839">
              <w:rPr>
                <w:rFonts w:ascii="Cambria" w:hAnsi="Cambria" w:cs="Times New Roman"/>
                <w:sz w:val="20"/>
                <w:szCs w:val="20"/>
              </w:rPr>
              <w:t>Kurulların ve idari işlerin aksaması ile hak kaybı</w:t>
            </w:r>
          </w:p>
        </w:tc>
        <w:tc>
          <w:tcPr>
            <w:tcW w:w="4615" w:type="dxa"/>
            <w:vAlign w:val="center"/>
          </w:tcPr>
          <w:p w14:paraId="6A718399" w14:textId="584E0371" w:rsidR="00066313" w:rsidRPr="00C57839" w:rsidRDefault="00066313" w:rsidP="00066313">
            <w:pPr>
              <w:pStyle w:val="AralkYok"/>
              <w:rPr>
                <w:rFonts w:ascii="Cambria" w:hAnsi="Cambria" w:cs="Times New Roman"/>
                <w:bCs/>
                <w:sz w:val="20"/>
                <w:szCs w:val="20"/>
              </w:rPr>
            </w:pPr>
            <w:r w:rsidRPr="00C57839">
              <w:rPr>
                <w:rFonts w:ascii="Cambria" w:hAnsi="Cambria" w:cs="Times New Roman"/>
                <w:sz w:val="20"/>
                <w:szCs w:val="20"/>
              </w:rPr>
              <w:t xml:space="preserve">Zamanında kurullara başkanlık etmek </w:t>
            </w:r>
          </w:p>
        </w:tc>
      </w:tr>
      <w:tr w:rsidR="00C57839" w:rsidRPr="00C57839" w14:paraId="00769C8B" w14:textId="77777777" w:rsidTr="00F95970">
        <w:trPr>
          <w:trHeight w:val="373"/>
        </w:trPr>
        <w:tc>
          <w:tcPr>
            <w:tcW w:w="5503" w:type="dxa"/>
            <w:vAlign w:val="center"/>
          </w:tcPr>
          <w:p w14:paraId="66463257" w14:textId="0D7824DD" w:rsidR="00066313" w:rsidRPr="00C57839" w:rsidRDefault="00066313" w:rsidP="00066313">
            <w:pPr>
              <w:pStyle w:val="AralkYok"/>
              <w:rPr>
                <w:rFonts w:ascii="Cambria" w:hAnsi="Cambria" w:cs="Times New Roman"/>
                <w:bCs/>
                <w:i/>
                <w:sz w:val="20"/>
                <w:szCs w:val="20"/>
              </w:rPr>
            </w:pPr>
            <w:r w:rsidRPr="00C57839">
              <w:rPr>
                <w:rFonts w:ascii="Cambria" w:hAnsi="Cambria" w:cs="Times New Roman"/>
                <w:sz w:val="20"/>
                <w:szCs w:val="20"/>
              </w:rPr>
              <w:t>Ders planları, dersliklerin dağıtımı, sınav programları ile ilgili çalışmaları planlamak, bu işler için oluşturulacak gruplara başkanlık etmek</w:t>
            </w:r>
          </w:p>
        </w:tc>
        <w:tc>
          <w:tcPr>
            <w:tcW w:w="4445" w:type="dxa"/>
            <w:vAlign w:val="center"/>
          </w:tcPr>
          <w:p w14:paraId="2E06304A" w14:textId="68EE44D2" w:rsidR="00066313" w:rsidRPr="00C57839" w:rsidRDefault="00066313" w:rsidP="00066313">
            <w:pPr>
              <w:pStyle w:val="AralkYok"/>
              <w:rPr>
                <w:rFonts w:ascii="Cambria" w:hAnsi="Cambria" w:cs="Times New Roman"/>
                <w:bCs/>
                <w:i/>
                <w:sz w:val="20"/>
                <w:szCs w:val="20"/>
              </w:rPr>
            </w:pPr>
            <w:r w:rsidRPr="00C57839">
              <w:rPr>
                <w:rFonts w:ascii="Cambria" w:hAnsi="Cambria" w:cs="Times New Roman"/>
                <w:sz w:val="20"/>
                <w:szCs w:val="20"/>
              </w:rPr>
              <w:t xml:space="preserve">Kaliteli eğitimin verilememesi, haksız ders dağılımı olması durumunda hak ve adalet kaybı. </w:t>
            </w:r>
          </w:p>
        </w:tc>
        <w:tc>
          <w:tcPr>
            <w:tcW w:w="4615" w:type="dxa"/>
            <w:vAlign w:val="center"/>
          </w:tcPr>
          <w:p w14:paraId="3E7743F3" w14:textId="19C681D0" w:rsidR="00066313" w:rsidRPr="00C57839" w:rsidRDefault="00066313" w:rsidP="00066313">
            <w:pPr>
              <w:pStyle w:val="AralkYok"/>
              <w:rPr>
                <w:rFonts w:ascii="Cambria" w:hAnsi="Cambria" w:cs="Times New Roman"/>
                <w:bCs/>
                <w:sz w:val="20"/>
                <w:szCs w:val="20"/>
              </w:rPr>
            </w:pPr>
            <w:r w:rsidRPr="00C57839">
              <w:rPr>
                <w:rFonts w:ascii="Cambria" w:hAnsi="Cambria" w:cs="Times New Roman"/>
                <w:sz w:val="20"/>
                <w:szCs w:val="20"/>
              </w:rPr>
              <w:t>Bölümler ve idari birimlerle irtibat içerisinde gerekli düzenlemeleri yapmak ve sıkı kontrol sisteminin geliştirilmesi</w:t>
            </w:r>
          </w:p>
        </w:tc>
      </w:tr>
      <w:tr w:rsidR="00C57839" w:rsidRPr="00C57839" w14:paraId="7BF9CC69" w14:textId="77777777" w:rsidTr="00F95970">
        <w:trPr>
          <w:trHeight w:val="373"/>
        </w:trPr>
        <w:tc>
          <w:tcPr>
            <w:tcW w:w="5503" w:type="dxa"/>
            <w:vAlign w:val="center"/>
          </w:tcPr>
          <w:p w14:paraId="61603D1D" w14:textId="07950D46" w:rsidR="00066313" w:rsidRPr="00C57839" w:rsidRDefault="00066313" w:rsidP="00066313">
            <w:pPr>
              <w:pStyle w:val="AralkYok"/>
              <w:rPr>
                <w:rFonts w:ascii="Cambria" w:hAnsi="Cambria" w:cs="Times New Roman"/>
                <w:bCs/>
                <w:sz w:val="20"/>
                <w:szCs w:val="20"/>
              </w:rPr>
            </w:pPr>
            <w:r w:rsidRPr="00C57839">
              <w:rPr>
                <w:rFonts w:ascii="Cambria" w:hAnsi="Cambria" w:cs="Times New Roman"/>
                <w:sz w:val="20"/>
                <w:szCs w:val="20"/>
              </w:rPr>
              <w:t>Öğrenci sayılarını, başarı durumunu izlemek ve istatistikleri tutmak</w:t>
            </w:r>
          </w:p>
        </w:tc>
        <w:tc>
          <w:tcPr>
            <w:tcW w:w="4445" w:type="dxa"/>
            <w:vAlign w:val="center"/>
          </w:tcPr>
          <w:p w14:paraId="4415595A" w14:textId="137950AF" w:rsidR="00066313" w:rsidRPr="00C57839" w:rsidRDefault="00066313" w:rsidP="00066313">
            <w:pPr>
              <w:pStyle w:val="AralkYok"/>
              <w:rPr>
                <w:rFonts w:ascii="Cambria" w:hAnsi="Cambria" w:cs="Times New Roman"/>
                <w:bCs/>
                <w:sz w:val="20"/>
                <w:szCs w:val="20"/>
              </w:rPr>
            </w:pPr>
            <w:r w:rsidRPr="00C57839">
              <w:rPr>
                <w:rFonts w:ascii="Cambria" w:hAnsi="Cambria" w:cs="Times New Roman"/>
                <w:sz w:val="20"/>
                <w:szCs w:val="20"/>
              </w:rPr>
              <w:t>Öğrenci-öğretim elemanı eşitsizliğinde verimli ders vermeme. Öğrencilerin başarısızlık oranının yüksek olması</w:t>
            </w:r>
          </w:p>
        </w:tc>
        <w:tc>
          <w:tcPr>
            <w:tcW w:w="4615" w:type="dxa"/>
            <w:vAlign w:val="center"/>
          </w:tcPr>
          <w:p w14:paraId="0211B282" w14:textId="49EA2ACF" w:rsidR="00066313" w:rsidRPr="00C57839" w:rsidRDefault="00066313" w:rsidP="00066313">
            <w:pPr>
              <w:pStyle w:val="AralkYok"/>
              <w:rPr>
                <w:rFonts w:ascii="Cambria" w:hAnsi="Cambria" w:cs="Times New Roman"/>
                <w:bCs/>
                <w:sz w:val="20"/>
                <w:szCs w:val="20"/>
              </w:rPr>
            </w:pPr>
            <w:r w:rsidRPr="00C57839">
              <w:rPr>
                <w:rFonts w:ascii="Cambria" w:hAnsi="Cambria" w:cs="Times New Roman"/>
                <w:sz w:val="20"/>
                <w:szCs w:val="20"/>
              </w:rPr>
              <w:t>Öğretim elemanı temin etmek. Öğrenci sayılarının normalleşmesi için üst birimlerle irtibat halinde olmak.</w:t>
            </w:r>
          </w:p>
        </w:tc>
      </w:tr>
      <w:tr w:rsidR="00C57839" w:rsidRPr="00C57839" w14:paraId="1BAC1376" w14:textId="77777777" w:rsidTr="00F95970">
        <w:trPr>
          <w:trHeight w:val="373"/>
        </w:trPr>
        <w:tc>
          <w:tcPr>
            <w:tcW w:w="5503" w:type="dxa"/>
            <w:vAlign w:val="center"/>
          </w:tcPr>
          <w:p w14:paraId="3923D846" w14:textId="3C0998E9" w:rsidR="00066313" w:rsidRPr="00C57839" w:rsidRDefault="00066313" w:rsidP="00066313">
            <w:pPr>
              <w:pStyle w:val="AralkYok"/>
              <w:rPr>
                <w:rFonts w:ascii="Cambria" w:hAnsi="Cambria" w:cs="Times New Roman"/>
                <w:bCs/>
                <w:sz w:val="20"/>
                <w:szCs w:val="20"/>
              </w:rPr>
            </w:pPr>
            <w:r w:rsidRPr="00C57839">
              <w:rPr>
                <w:rFonts w:ascii="Cambria" w:hAnsi="Cambria" w:cs="Times New Roman"/>
                <w:sz w:val="20"/>
                <w:szCs w:val="20"/>
              </w:rPr>
              <w:t>Yatay geçiş, dikey geçiş, çift ana dal, yabancı öğrenci kabulü ile ilgili çalışma ve takibin yapılması</w:t>
            </w:r>
          </w:p>
        </w:tc>
        <w:tc>
          <w:tcPr>
            <w:tcW w:w="4445" w:type="dxa"/>
            <w:vAlign w:val="center"/>
          </w:tcPr>
          <w:p w14:paraId="2F2CD736" w14:textId="3227002B" w:rsidR="00066313" w:rsidRPr="00C57839" w:rsidRDefault="00066313" w:rsidP="00066313">
            <w:pPr>
              <w:pStyle w:val="AralkYok"/>
              <w:rPr>
                <w:rFonts w:ascii="Cambria" w:hAnsi="Cambria" w:cs="Times New Roman"/>
                <w:bCs/>
                <w:sz w:val="20"/>
                <w:szCs w:val="20"/>
              </w:rPr>
            </w:pPr>
            <w:r w:rsidRPr="00C57839">
              <w:rPr>
                <w:rFonts w:ascii="Cambria" w:hAnsi="Cambria" w:cs="Times New Roman"/>
                <w:sz w:val="20"/>
                <w:szCs w:val="20"/>
              </w:rPr>
              <w:t xml:space="preserve">İlgili imkanlardan yararlanmak isteyen öğrencilerin haklarının kaybı </w:t>
            </w:r>
          </w:p>
        </w:tc>
        <w:tc>
          <w:tcPr>
            <w:tcW w:w="4615" w:type="dxa"/>
            <w:vAlign w:val="center"/>
          </w:tcPr>
          <w:p w14:paraId="66490E07" w14:textId="7ACD74EE" w:rsidR="00066313" w:rsidRPr="00C57839" w:rsidRDefault="00066313" w:rsidP="00066313">
            <w:pPr>
              <w:pStyle w:val="AralkYok"/>
              <w:rPr>
                <w:rFonts w:ascii="Cambria" w:hAnsi="Cambria" w:cs="Times New Roman"/>
                <w:bCs/>
                <w:sz w:val="20"/>
                <w:szCs w:val="20"/>
              </w:rPr>
            </w:pPr>
            <w:r w:rsidRPr="00C57839">
              <w:rPr>
                <w:rFonts w:ascii="Cambria" w:hAnsi="Cambria" w:cs="Times New Roman"/>
                <w:sz w:val="20"/>
                <w:szCs w:val="20"/>
              </w:rPr>
              <w:t>Eğitim komisyonlarının iyi seçimi ve sıkı kontrol ile çalışmalarını sağlamak. Bölümlerden yardım almak.</w:t>
            </w:r>
          </w:p>
        </w:tc>
      </w:tr>
      <w:tr w:rsidR="00C57839" w:rsidRPr="00C57839" w14:paraId="510BE65B" w14:textId="77777777" w:rsidTr="00F95970">
        <w:trPr>
          <w:trHeight w:val="373"/>
        </w:trPr>
        <w:tc>
          <w:tcPr>
            <w:tcW w:w="5503" w:type="dxa"/>
            <w:vAlign w:val="center"/>
          </w:tcPr>
          <w:p w14:paraId="33736571" w14:textId="5C0C959B" w:rsidR="00066313" w:rsidRPr="00C57839" w:rsidRDefault="00066313" w:rsidP="00066313">
            <w:pPr>
              <w:pStyle w:val="AralkYok"/>
              <w:rPr>
                <w:rFonts w:ascii="Cambria" w:hAnsi="Cambria" w:cs="Times New Roman"/>
                <w:bCs/>
                <w:sz w:val="20"/>
                <w:szCs w:val="20"/>
              </w:rPr>
            </w:pPr>
            <w:r w:rsidRPr="00C57839">
              <w:rPr>
                <w:rFonts w:ascii="Cambria" w:hAnsi="Cambria" w:cs="Times New Roman"/>
                <w:sz w:val="20"/>
                <w:szCs w:val="20"/>
              </w:rPr>
              <w:t>Öğrenci soruşturma dosyalarını izlemek, kurulacak komisyonlara başkanlık etmek</w:t>
            </w:r>
          </w:p>
        </w:tc>
        <w:tc>
          <w:tcPr>
            <w:tcW w:w="4445" w:type="dxa"/>
            <w:vAlign w:val="center"/>
          </w:tcPr>
          <w:p w14:paraId="6D077624" w14:textId="248EFA44" w:rsidR="00066313" w:rsidRPr="00C57839" w:rsidRDefault="00066313" w:rsidP="00066313">
            <w:pPr>
              <w:pStyle w:val="AralkYok"/>
              <w:rPr>
                <w:rFonts w:ascii="Cambria" w:hAnsi="Cambria" w:cs="Times New Roman"/>
                <w:bCs/>
                <w:sz w:val="20"/>
                <w:szCs w:val="20"/>
              </w:rPr>
            </w:pPr>
            <w:r w:rsidRPr="00C57839">
              <w:rPr>
                <w:rFonts w:ascii="Cambria" w:hAnsi="Cambria" w:cs="Times New Roman"/>
                <w:sz w:val="20"/>
                <w:szCs w:val="20"/>
              </w:rPr>
              <w:t xml:space="preserve">Öğrenciler arasında asayişin bozulması ya da haksızlık ortamının doğması </w:t>
            </w:r>
          </w:p>
        </w:tc>
        <w:tc>
          <w:tcPr>
            <w:tcW w:w="4615" w:type="dxa"/>
            <w:vAlign w:val="center"/>
          </w:tcPr>
          <w:p w14:paraId="524C37F7" w14:textId="2BFC0327" w:rsidR="00066313" w:rsidRPr="00C57839" w:rsidRDefault="00066313" w:rsidP="00066313">
            <w:pPr>
              <w:pStyle w:val="AralkYok"/>
              <w:rPr>
                <w:rFonts w:ascii="Cambria" w:hAnsi="Cambria" w:cs="Times New Roman"/>
                <w:bCs/>
                <w:sz w:val="20"/>
                <w:szCs w:val="20"/>
              </w:rPr>
            </w:pPr>
            <w:r w:rsidRPr="00C57839">
              <w:rPr>
                <w:rFonts w:ascii="Cambria" w:hAnsi="Cambria" w:cs="Times New Roman"/>
                <w:sz w:val="20"/>
                <w:szCs w:val="20"/>
              </w:rPr>
              <w:t xml:space="preserve">Soruşturmaların kanun ve nizamlara uygun yapılmasını kontrol etmek </w:t>
            </w:r>
          </w:p>
        </w:tc>
      </w:tr>
      <w:tr w:rsidR="00C57839" w:rsidRPr="00C57839" w14:paraId="5DFDA7C9" w14:textId="77777777" w:rsidTr="00F95970">
        <w:trPr>
          <w:trHeight w:val="351"/>
        </w:trPr>
        <w:tc>
          <w:tcPr>
            <w:tcW w:w="5503" w:type="dxa"/>
            <w:vAlign w:val="center"/>
          </w:tcPr>
          <w:p w14:paraId="509112EA" w14:textId="06657C6F" w:rsidR="00066313" w:rsidRPr="00C57839" w:rsidRDefault="00066313" w:rsidP="00066313">
            <w:pPr>
              <w:pStyle w:val="AralkYok"/>
              <w:rPr>
                <w:rFonts w:ascii="Cambria" w:hAnsi="Cambria" w:cs="Times New Roman"/>
                <w:bCs/>
                <w:sz w:val="20"/>
                <w:szCs w:val="20"/>
              </w:rPr>
            </w:pPr>
            <w:r w:rsidRPr="00C57839">
              <w:rPr>
                <w:rFonts w:ascii="Cambria" w:hAnsi="Cambria" w:cs="Times New Roman"/>
                <w:sz w:val="20"/>
                <w:szCs w:val="20"/>
              </w:rPr>
              <w:t>Öğrenci sorunlarını dekan adına dinlemek ve çözüme kavuşturmak</w:t>
            </w:r>
          </w:p>
        </w:tc>
        <w:tc>
          <w:tcPr>
            <w:tcW w:w="4445" w:type="dxa"/>
            <w:vAlign w:val="center"/>
          </w:tcPr>
          <w:p w14:paraId="688F7D63" w14:textId="47C26F17" w:rsidR="00066313" w:rsidRPr="00C57839" w:rsidRDefault="00066313" w:rsidP="00066313">
            <w:pPr>
              <w:pStyle w:val="AralkYok"/>
              <w:rPr>
                <w:rFonts w:ascii="Cambria" w:hAnsi="Cambria" w:cs="Times New Roman"/>
                <w:bCs/>
                <w:sz w:val="20"/>
                <w:szCs w:val="20"/>
              </w:rPr>
            </w:pPr>
            <w:r w:rsidRPr="00C57839">
              <w:rPr>
                <w:rFonts w:ascii="Cambria" w:hAnsi="Cambria" w:cs="Times New Roman"/>
                <w:sz w:val="20"/>
                <w:szCs w:val="20"/>
              </w:rPr>
              <w:t xml:space="preserve">Dikkate alınmayan sorunların büyümesi ve fakülte genelinde huzurun bozulmasına zemin hazırlaması. </w:t>
            </w:r>
          </w:p>
        </w:tc>
        <w:tc>
          <w:tcPr>
            <w:tcW w:w="4615" w:type="dxa"/>
            <w:vAlign w:val="center"/>
          </w:tcPr>
          <w:p w14:paraId="63CA2BC2" w14:textId="0FEF9252" w:rsidR="00066313" w:rsidRPr="00C57839" w:rsidRDefault="00066313" w:rsidP="00066313">
            <w:pPr>
              <w:pStyle w:val="AralkYok"/>
              <w:rPr>
                <w:rFonts w:ascii="Cambria" w:hAnsi="Cambria" w:cs="Times New Roman"/>
                <w:bCs/>
                <w:sz w:val="20"/>
                <w:szCs w:val="20"/>
              </w:rPr>
            </w:pPr>
            <w:r w:rsidRPr="00C57839">
              <w:rPr>
                <w:rFonts w:ascii="Cambria" w:hAnsi="Cambria" w:cs="Times New Roman"/>
                <w:sz w:val="20"/>
                <w:szCs w:val="20"/>
              </w:rPr>
              <w:t>Öğretim elemanlarının mümkün olduğunca genel sorunlarla ilgilenip idareyle çözüm arayışına girmeleri. Gerekli hallerde uzmanlardan yardım alınmalı.</w:t>
            </w:r>
          </w:p>
        </w:tc>
      </w:tr>
      <w:tr w:rsidR="00AB0CBB" w:rsidRPr="00C57839" w14:paraId="60C0530B" w14:textId="77777777" w:rsidTr="00F95970">
        <w:trPr>
          <w:trHeight w:val="351"/>
        </w:trPr>
        <w:tc>
          <w:tcPr>
            <w:tcW w:w="5503" w:type="dxa"/>
            <w:vAlign w:val="center"/>
          </w:tcPr>
          <w:p w14:paraId="671AC2F4" w14:textId="7BD2A862" w:rsidR="00066313" w:rsidRPr="00C57839" w:rsidRDefault="00066313" w:rsidP="00066313">
            <w:pPr>
              <w:pStyle w:val="AralkYok"/>
              <w:rPr>
                <w:rFonts w:ascii="Cambria" w:hAnsi="Cambria" w:cs="Times New Roman"/>
                <w:sz w:val="20"/>
                <w:szCs w:val="20"/>
              </w:rPr>
            </w:pPr>
            <w:r w:rsidRPr="00C57839">
              <w:rPr>
                <w:rFonts w:ascii="Cambria" w:hAnsi="Cambria" w:cs="Times New Roman"/>
                <w:sz w:val="20"/>
                <w:szCs w:val="20"/>
              </w:rPr>
              <w:t>Öğrenci kulüplerinin ve öğrencilerin düzenleyeceği her türlü etkinliği denetlemek</w:t>
            </w:r>
          </w:p>
        </w:tc>
        <w:tc>
          <w:tcPr>
            <w:tcW w:w="4445" w:type="dxa"/>
            <w:vAlign w:val="center"/>
          </w:tcPr>
          <w:p w14:paraId="08B5EAED" w14:textId="282919FF" w:rsidR="00066313" w:rsidRPr="00C57839" w:rsidRDefault="00066313" w:rsidP="00066313">
            <w:pPr>
              <w:pStyle w:val="AralkYok"/>
              <w:rPr>
                <w:rFonts w:ascii="Cambria" w:hAnsi="Cambria" w:cs="Times New Roman"/>
                <w:bCs/>
                <w:sz w:val="20"/>
                <w:szCs w:val="20"/>
              </w:rPr>
            </w:pPr>
            <w:r w:rsidRPr="00C57839">
              <w:rPr>
                <w:rFonts w:ascii="Cambria" w:hAnsi="Cambria" w:cs="Times New Roman"/>
                <w:sz w:val="20"/>
                <w:szCs w:val="20"/>
              </w:rPr>
              <w:t>Öğrenciler arasında kanundışı faaliyetlerin baş göstermesi</w:t>
            </w:r>
          </w:p>
        </w:tc>
        <w:tc>
          <w:tcPr>
            <w:tcW w:w="4615" w:type="dxa"/>
            <w:vAlign w:val="center"/>
          </w:tcPr>
          <w:p w14:paraId="4602493C" w14:textId="153EC818" w:rsidR="00066313" w:rsidRPr="00C57839" w:rsidRDefault="00066313" w:rsidP="00066313">
            <w:pPr>
              <w:pStyle w:val="AralkYok"/>
              <w:rPr>
                <w:rFonts w:ascii="Cambria" w:hAnsi="Cambria" w:cs="Times New Roman"/>
                <w:bCs/>
                <w:sz w:val="20"/>
                <w:szCs w:val="20"/>
              </w:rPr>
            </w:pPr>
            <w:r w:rsidRPr="00C57839">
              <w:rPr>
                <w:rFonts w:ascii="Cambria" w:hAnsi="Cambria" w:cs="Times New Roman"/>
                <w:sz w:val="20"/>
                <w:szCs w:val="20"/>
              </w:rPr>
              <w:t xml:space="preserve">Bölüm, öğrenci ve ilgili birimlerle sürekli irtibat halinde olmak. Kontrol mekanizmasını geliştirmek. </w:t>
            </w:r>
          </w:p>
        </w:tc>
      </w:tr>
    </w:tbl>
    <w:p w14:paraId="51A286D2" w14:textId="77777777" w:rsidR="00066313" w:rsidRPr="00C57839" w:rsidRDefault="00066313" w:rsidP="00277662">
      <w:pPr>
        <w:rPr>
          <w:rFonts w:ascii="Cambria" w:hAnsi="Cambria" w:cs="Times New Roman"/>
          <w:sz w:val="20"/>
          <w:szCs w:val="20"/>
        </w:rPr>
      </w:pPr>
    </w:p>
    <w:p w14:paraId="13C1EFDE" w14:textId="77777777" w:rsidR="00F9536F" w:rsidRPr="00C57839" w:rsidRDefault="00F9536F" w:rsidP="00277662">
      <w:pPr>
        <w:rPr>
          <w:rFonts w:ascii="Cambria" w:hAnsi="Cambria" w:cs="Times New Roman"/>
          <w:sz w:val="20"/>
          <w:szCs w:val="20"/>
        </w:rPr>
      </w:pPr>
    </w:p>
    <w:tbl>
      <w:tblPr>
        <w:tblStyle w:val="TabloKlavuzuAk"/>
        <w:tblW w:w="0" w:type="auto"/>
        <w:tblLook w:val="04A0" w:firstRow="1" w:lastRow="0" w:firstColumn="1" w:lastColumn="0" w:noHBand="0" w:noVBand="1"/>
      </w:tblPr>
      <w:tblGrid>
        <w:gridCol w:w="1696"/>
        <w:gridCol w:w="12864"/>
      </w:tblGrid>
      <w:tr w:rsidR="00C57839" w:rsidRPr="00C57839" w14:paraId="6B39B8B1" w14:textId="77777777" w:rsidTr="00F95970">
        <w:tc>
          <w:tcPr>
            <w:tcW w:w="1696" w:type="dxa"/>
            <w:shd w:val="clear" w:color="auto" w:fill="F2F2F2" w:themeFill="background1" w:themeFillShade="F2"/>
          </w:tcPr>
          <w:p w14:paraId="42DD1E4D" w14:textId="77777777" w:rsidR="007B0988" w:rsidRPr="00C57839" w:rsidRDefault="007B0988" w:rsidP="00F95970">
            <w:pPr>
              <w:pStyle w:val="AralkYok"/>
              <w:jc w:val="right"/>
              <w:rPr>
                <w:rFonts w:ascii="Cambria" w:hAnsi="Cambria" w:cs="Times New Roman"/>
                <w:b/>
                <w:bCs/>
                <w:sz w:val="20"/>
                <w:szCs w:val="20"/>
              </w:rPr>
            </w:pPr>
            <w:r w:rsidRPr="00C57839">
              <w:rPr>
                <w:rFonts w:ascii="Cambria" w:hAnsi="Cambria" w:cs="Times New Roman"/>
                <w:b/>
                <w:bCs/>
                <w:sz w:val="20"/>
                <w:szCs w:val="20"/>
              </w:rPr>
              <w:t>BİRİMİ</w:t>
            </w:r>
          </w:p>
        </w:tc>
        <w:tc>
          <w:tcPr>
            <w:tcW w:w="12864" w:type="dxa"/>
          </w:tcPr>
          <w:p w14:paraId="37E05A99" w14:textId="77777777" w:rsidR="007B0988" w:rsidRPr="00C57839" w:rsidRDefault="007B0988" w:rsidP="00F95970">
            <w:pPr>
              <w:spacing w:after="0" w:line="240" w:lineRule="auto"/>
              <w:rPr>
                <w:rFonts w:ascii="Cambria" w:hAnsi="Cambria" w:cs="Times New Roman"/>
                <w:b/>
                <w:bCs/>
                <w:sz w:val="20"/>
                <w:szCs w:val="20"/>
              </w:rPr>
            </w:pPr>
            <w:r w:rsidRPr="00C57839">
              <w:rPr>
                <w:rFonts w:ascii="Cambria" w:hAnsi="Cambria" w:cs="Times New Roman"/>
                <w:b/>
                <w:bCs/>
                <w:sz w:val="20"/>
                <w:szCs w:val="20"/>
              </w:rPr>
              <w:t>İLETİŞİM FAKÜLTESİ</w:t>
            </w:r>
          </w:p>
          <w:p w14:paraId="35006544" w14:textId="77777777" w:rsidR="007B0988" w:rsidRPr="00C57839" w:rsidRDefault="007B0988" w:rsidP="00F95970">
            <w:pPr>
              <w:pStyle w:val="AralkYok"/>
              <w:rPr>
                <w:rFonts w:ascii="Cambria" w:hAnsi="Cambria" w:cs="Times New Roman"/>
                <w:b/>
                <w:bCs/>
                <w:sz w:val="20"/>
                <w:szCs w:val="20"/>
              </w:rPr>
            </w:pPr>
          </w:p>
        </w:tc>
      </w:tr>
      <w:tr w:rsidR="00C57839" w:rsidRPr="00C57839" w14:paraId="230F959D" w14:textId="77777777" w:rsidTr="00F95970">
        <w:tc>
          <w:tcPr>
            <w:tcW w:w="1696" w:type="dxa"/>
            <w:shd w:val="clear" w:color="auto" w:fill="F2F2F2" w:themeFill="background1" w:themeFillShade="F2"/>
          </w:tcPr>
          <w:p w14:paraId="206F5A16" w14:textId="77777777" w:rsidR="007B0988" w:rsidRPr="00C57839" w:rsidRDefault="007B0988" w:rsidP="00F95970">
            <w:pPr>
              <w:pStyle w:val="AralkYok"/>
              <w:jc w:val="right"/>
              <w:rPr>
                <w:rFonts w:ascii="Cambria" w:hAnsi="Cambria" w:cs="Times New Roman"/>
                <w:b/>
                <w:bCs/>
                <w:sz w:val="20"/>
                <w:szCs w:val="20"/>
              </w:rPr>
            </w:pPr>
            <w:r w:rsidRPr="00C57839">
              <w:rPr>
                <w:rFonts w:ascii="Cambria" w:hAnsi="Cambria" w:cs="Times New Roman"/>
                <w:b/>
                <w:bCs/>
                <w:sz w:val="20"/>
                <w:szCs w:val="20"/>
              </w:rPr>
              <w:t>ALT BİRİM ADI</w:t>
            </w:r>
          </w:p>
        </w:tc>
        <w:tc>
          <w:tcPr>
            <w:tcW w:w="12864" w:type="dxa"/>
          </w:tcPr>
          <w:p w14:paraId="6ADFB42A" w14:textId="5F4AFB2F" w:rsidR="007B0988" w:rsidRPr="00C57839" w:rsidRDefault="007B0988" w:rsidP="00F95970">
            <w:pPr>
              <w:spacing w:after="0" w:line="240" w:lineRule="auto"/>
              <w:rPr>
                <w:rFonts w:ascii="Cambria" w:hAnsi="Cambria" w:cs="Times New Roman"/>
                <w:b/>
                <w:bCs/>
                <w:sz w:val="20"/>
                <w:szCs w:val="20"/>
              </w:rPr>
            </w:pPr>
            <w:r w:rsidRPr="00C57839">
              <w:rPr>
                <w:rFonts w:ascii="Cambria" w:hAnsi="Cambria" w:cs="Times New Roman"/>
                <w:b/>
                <w:bCs/>
                <w:sz w:val="20"/>
                <w:szCs w:val="20"/>
              </w:rPr>
              <w:t>İdari ve Mali İşler Dekan Yardımcılığı</w:t>
            </w:r>
          </w:p>
        </w:tc>
      </w:tr>
    </w:tbl>
    <w:p w14:paraId="5345EE84" w14:textId="77777777" w:rsidR="00F9536F" w:rsidRPr="00C57839" w:rsidRDefault="00F9536F" w:rsidP="00277662">
      <w:pPr>
        <w:rPr>
          <w:rFonts w:ascii="Cambria" w:hAnsi="Cambria" w:cs="Times New Roman"/>
          <w:sz w:val="20"/>
          <w:szCs w:val="20"/>
        </w:rPr>
      </w:pPr>
    </w:p>
    <w:tbl>
      <w:tblPr>
        <w:tblStyle w:val="TabloKlavuzuAk"/>
        <w:tblW w:w="14563" w:type="dxa"/>
        <w:tblLook w:val="04A0" w:firstRow="1" w:lastRow="0" w:firstColumn="1" w:lastColumn="0" w:noHBand="0" w:noVBand="1"/>
      </w:tblPr>
      <w:tblGrid>
        <w:gridCol w:w="5503"/>
        <w:gridCol w:w="4445"/>
        <w:gridCol w:w="4615"/>
      </w:tblGrid>
      <w:tr w:rsidR="00C57839" w:rsidRPr="00C57839" w14:paraId="5C26E23C" w14:textId="77777777" w:rsidTr="00F95970">
        <w:trPr>
          <w:trHeight w:val="1035"/>
        </w:trPr>
        <w:tc>
          <w:tcPr>
            <w:tcW w:w="5503" w:type="dxa"/>
            <w:vAlign w:val="center"/>
          </w:tcPr>
          <w:p w14:paraId="0D524FA9" w14:textId="77777777" w:rsidR="007B0988" w:rsidRPr="00C57839" w:rsidRDefault="007B0988" w:rsidP="00F95970">
            <w:pPr>
              <w:pStyle w:val="AralkYok"/>
              <w:jc w:val="center"/>
              <w:rPr>
                <w:rFonts w:ascii="Cambria" w:hAnsi="Cambria" w:cs="Times New Roman"/>
                <w:b/>
                <w:bCs/>
                <w:sz w:val="20"/>
                <w:szCs w:val="20"/>
              </w:rPr>
            </w:pPr>
            <w:r w:rsidRPr="00C57839">
              <w:rPr>
                <w:rFonts w:ascii="Cambria" w:hAnsi="Cambria" w:cs="Times New Roman"/>
                <w:b/>
                <w:bCs/>
                <w:sz w:val="20"/>
                <w:szCs w:val="20"/>
              </w:rPr>
              <w:t>HASSAS GÖREVLER</w:t>
            </w:r>
          </w:p>
        </w:tc>
        <w:tc>
          <w:tcPr>
            <w:tcW w:w="4445" w:type="dxa"/>
            <w:vAlign w:val="center"/>
          </w:tcPr>
          <w:p w14:paraId="29C6CA22" w14:textId="77777777" w:rsidR="007B0988" w:rsidRPr="00C57839" w:rsidRDefault="007B0988" w:rsidP="00F95970">
            <w:pPr>
              <w:pStyle w:val="AralkYok"/>
              <w:jc w:val="center"/>
              <w:rPr>
                <w:rFonts w:ascii="Cambria" w:hAnsi="Cambria" w:cs="Times New Roman"/>
                <w:b/>
                <w:bCs/>
                <w:sz w:val="20"/>
                <w:szCs w:val="20"/>
              </w:rPr>
            </w:pPr>
            <w:r w:rsidRPr="00C57839">
              <w:rPr>
                <w:rFonts w:ascii="Cambria" w:hAnsi="Cambria" w:cs="Times New Roman"/>
                <w:b/>
                <w:bCs/>
                <w:sz w:val="20"/>
                <w:szCs w:val="20"/>
              </w:rPr>
              <w:t>GÖREVİ YERİNE GETİRİLMEMESİNİN SONUÇLARI</w:t>
            </w:r>
          </w:p>
        </w:tc>
        <w:tc>
          <w:tcPr>
            <w:tcW w:w="4615" w:type="dxa"/>
            <w:vAlign w:val="center"/>
          </w:tcPr>
          <w:p w14:paraId="4A45359F" w14:textId="77777777" w:rsidR="007B0988" w:rsidRPr="00C57839" w:rsidRDefault="007B0988" w:rsidP="00F95970">
            <w:pPr>
              <w:pStyle w:val="AralkYok"/>
              <w:jc w:val="center"/>
              <w:rPr>
                <w:rFonts w:ascii="Cambria" w:hAnsi="Cambria" w:cs="Times New Roman"/>
                <w:b/>
                <w:bCs/>
                <w:sz w:val="20"/>
                <w:szCs w:val="20"/>
              </w:rPr>
            </w:pPr>
            <w:r w:rsidRPr="00C57839">
              <w:rPr>
                <w:rFonts w:ascii="Cambria" w:hAnsi="Cambria" w:cs="Times New Roman"/>
                <w:b/>
                <w:bCs/>
                <w:sz w:val="20"/>
                <w:szCs w:val="20"/>
              </w:rPr>
              <w:t>ALINMASI GEREKEN ÖNLEMLER</w:t>
            </w:r>
          </w:p>
        </w:tc>
      </w:tr>
      <w:tr w:rsidR="00C57839" w:rsidRPr="00C57839" w14:paraId="50B2408A" w14:textId="77777777" w:rsidTr="00F95970">
        <w:trPr>
          <w:trHeight w:val="351"/>
        </w:trPr>
        <w:tc>
          <w:tcPr>
            <w:tcW w:w="5503" w:type="dxa"/>
            <w:vAlign w:val="center"/>
          </w:tcPr>
          <w:p w14:paraId="5AC210F4" w14:textId="178D42BC" w:rsidR="007B0988" w:rsidRPr="00C57839" w:rsidRDefault="007B0988" w:rsidP="007B0988">
            <w:pPr>
              <w:pStyle w:val="AralkYok"/>
              <w:rPr>
                <w:rFonts w:ascii="Cambria" w:hAnsi="Cambria" w:cs="Times New Roman"/>
                <w:bCs/>
                <w:i/>
                <w:sz w:val="20"/>
                <w:szCs w:val="20"/>
              </w:rPr>
            </w:pPr>
            <w:r w:rsidRPr="00C57839">
              <w:rPr>
                <w:rFonts w:ascii="Cambria" w:hAnsi="Cambria" w:cs="Times New Roman"/>
                <w:sz w:val="20"/>
                <w:szCs w:val="20"/>
              </w:rPr>
              <w:t>Yükseköğretim Kanunu'nun 4. ve 5. maddelerinde belirtilen amaç ve ilkelere uygun hareket etmek</w:t>
            </w:r>
          </w:p>
        </w:tc>
        <w:tc>
          <w:tcPr>
            <w:tcW w:w="4445" w:type="dxa"/>
            <w:vAlign w:val="center"/>
          </w:tcPr>
          <w:p w14:paraId="621155D4" w14:textId="10B4A79D" w:rsidR="007B0988" w:rsidRPr="00C57839" w:rsidRDefault="007B0988" w:rsidP="007B0988">
            <w:pPr>
              <w:pStyle w:val="AralkYok"/>
              <w:rPr>
                <w:rFonts w:ascii="Cambria" w:hAnsi="Cambria" w:cs="Times New Roman"/>
                <w:bCs/>
                <w:i/>
                <w:sz w:val="20"/>
                <w:szCs w:val="20"/>
              </w:rPr>
            </w:pPr>
            <w:r w:rsidRPr="00C57839">
              <w:rPr>
                <w:rFonts w:ascii="Cambria" w:hAnsi="Cambria" w:cs="Times New Roman"/>
                <w:sz w:val="20"/>
                <w:szCs w:val="20"/>
              </w:rPr>
              <w:t>Eğitim öğretimin aksaması, kurumsal hedeflere ulaşmada aksaklıklar yaşanması, kurumsal temsil ve yetkinlikte sorunlar yaşanması</w:t>
            </w:r>
          </w:p>
        </w:tc>
        <w:tc>
          <w:tcPr>
            <w:tcW w:w="4615" w:type="dxa"/>
            <w:vAlign w:val="center"/>
          </w:tcPr>
          <w:p w14:paraId="4E168327" w14:textId="6D35CDB3" w:rsidR="007B0988" w:rsidRPr="00C57839" w:rsidRDefault="007B0988" w:rsidP="007B0988">
            <w:pPr>
              <w:pStyle w:val="AralkYok"/>
              <w:rPr>
                <w:rFonts w:ascii="Cambria" w:hAnsi="Cambria" w:cs="Times New Roman"/>
                <w:bCs/>
                <w:sz w:val="20"/>
                <w:szCs w:val="20"/>
              </w:rPr>
            </w:pPr>
            <w:r w:rsidRPr="00C57839">
              <w:rPr>
                <w:rFonts w:ascii="Cambria" w:hAnsi="Cambria" w:cs="Times New Roman"/>
                <w:sz w:val="20"/>
                <w:szCs w:val="20"/>
              </w:rPr>
              <w:t>İlgili maddeler ve gereklilikleri konusunda bilgilendirilme yönünde gerekli çalışmaların tamamlanması</w:t>
            </w:r>
          </w:p>
        </w:tc>
      </w:tr>
      <w:tr w:rsidR="00C57839" w:rsidRPr="00C57839" w14:paraId="2182A6A3" w14:textId="77777777" w:rsidTr="00F95970">
        <w:trPr>
          <w:trHeight w:val="373"/>
        </w:trPr>
        <w:tc>
          <w:tcPr>
            <w:tcW w:w="5503" w:type="dxa"/>
            <w:vAlign w:val="center"/>
          </w:tcPr>
          <w:p w14:paraId="6162D203" w14:textId="4B7F104D" w:rsidR="007B0988" w:rsidRPr="00C57839" w:rsidRDefault="007B0988" w:rsidP="007B0988">
            <w:pPr>
              <w:pStyle w:val="AralkYok"/>
              <w:rPr>
                <w:rFonts w:ascii="Cambria" w:hAnsi="Cambria" w:cs="Times New Roman"/>
                <w:bCs/>
                <w:i/>
                <w:sz w:val="20"/>
                <w:szCs w:val="20"/>
              </w:rPr>
            </w:pPr>
            <w:r w:rsidRPr="00C57839">
              <w:rPr>
                <w:rFonts w:ascii="Cambria" w:hAnsi="Cambria" w:cs="Times New Roman"/>
                <w:sz w:val="20"/>
                <w:szCs w:val="20"/>
              </w:rPr>
              <w:t>Dekanın bulunmadığı zamanlarda Fakülte Akademik Kurulu, Fakülte Kurulu ve Fakülte Yönetim Kurulu gibi kurullara başkanlık etmek</w:t>
            </w:r>
          </w:p>
        </w:tc>
        <w:tc>
          <w:tcPr>
            <w:tcW w:w="4445" w:type="dxa"/>
            <w:vAlign w:val="center"/>
          </w:tcPr>
          <w:p w14:paraId="271F9BCD" w14:textId="19A64935" w:rsidR="007B0988" w:rsidRPr="00C57839" w:rsidRDefault="007B0988" w:rsidP="007B0988">
            <w:pPr>
              <w:pStyle w:val="AralkYok"/>
              <w:rPr>
                <w:rFonts w:ascii="Cambria" w:hAnsi="Cambria" w:cs="Times New Roman"/>
                <w:bCs/>
                <w:i/>
                <w:sz w:val="20"/>
                <w:szCs w:val="20"/>
              </w:rPr>
            </w:pPr>
            <w:r w:rsidRPr="00C57839">
              <w:rPr>
                <w:rFonts w:ascii="Cambria" w:hAnsi="Cambria" w:cs="Times New Roman"/>
                <w:sz w:val="20"/>
                <w:szCs w:val="20"/>
              </w:rPr>
              <w:t>Görevin aksaması, hak kaybı</w:t>
            </w:r>
          </w:p>
        </w:tc>
        <w:tc>
          <w:tcPr>
            <w:tcW w:w="4615" w:type="dxa"/>
            <w:vAlign w:val="center"/>
          </w:tcPr>
          <w:p w14:paraId="02A8D1BB" w14:textId="638B390A" w:rsidR="007B0988" w:rsidRPr="00C57839" w:rsidRDefault="007B0988" w:rsidP="007B0988">
            <w:pPr>
              <w:pStyle w:val="AralkYok"/>
              <w:rPr>
                <w:rFonts w:ascii="Cambria" w:hAnsi="Cambria" w:cs="Times New Roman"/>
                <w:bCs/>
                <w:sz w:val="20"/>
                <w:szCs w:val="20"/>
              </w:rPr>
            </w:pPr>
            <w:r w:rsidRPr="00C57839">
              <w:rPr>
                <w:rFonts w:ascii="Cambria" w:hAnsi="Cambria" w:cs="Times New Roman"/>
                <w:sz w:val="20"/>
                <w:szCs w:val="20"/>
              </w:rPr>
              <w:t xml:space="preserve">Zamanında kurullara başkanlık etmek </w:t>
            </w:r>
          </w:p>
        </w:tc>
      </w:tr>
      <w:tr w:rsidR="00C57839" w:rsidRPr="00C57839" w14:paraId="38E5EBF6" w14:textId="77777777" w:rsidTr="00F95970">
        <w:trPr>
          <w:trHeight w:val="373"/>
        </w:trPr>
        <w:tc>
          <w:tcPr>
            <w:tcW w:w="5503" w:type="dxa"/>
            <w:vAlign w:val="center"/>
          </w:tcPr>
          <w:p w14:paraId="2C3F7B6F" w14:textId="0B824C04" w:rsidR="007B0988" w:rsidRPr="00C57839" w:rsidRDefault="007B0988" w:rsidP="007B0988">
            <w:pPr>
              <w:pStyle w:val="AralkYok"/>
              <w:rPr>
                <w:rFonts w:ascii="Cambria" w:hAnsi="Cambria" w:cs="Times New Roman"/>
                <w:bCs/>
                <w:i/>
                <w:sz w:val="20"/>
                <w:szCs w:val="20"/>
              </w:rPr>
            </w:pPr>
            <w:r w:rsidRPr="00C57839">
              <w:rPr>
                <w:rFonts w:ascii="Cambria" w:hAnsi="Cambria" w:cs="Times New Roman"/>
                <w:sz w:val="20"/>
                <w:szCs w:val="20"/>
              </w:rPr>
              <w:t>Fakülte binalarının kullanım ve onarım planlarının yürütümü ile odaların dağıtımını koordine etmek</w:t>
            </w:r>
          </w:p>
        </w:tc>
        <w:tc>
          <w:tcPr>
            <w:tcW w:w="4445" w:type="dxa"/>
            <w:vAlign w:val="center"/>
          </w:tcPr>
          <w:p w14:paraId="1A6F0EFE" w14:textId="59F5AA44" w:rsidR="007B0988" w:rsidRPr="00C57839" w:rsidRDefault="007B0988" w:rsidP="007B0988">
            <w:pPr>
              <w:pStyle w:val="AralkYok"/>
              <w:rPr>
                <w:rFonts w:ascii="Cambria" w:hAnsi="Cambria" w:cs="Times New Roman"/>
                <w:bCs/>
                <w:i/>
                <w:sz w:val="20"/>
                <w:szCs w:val="20"/>
              </w:rPr>
            </w:pPr>
            <w:r w:rsidRPr="00C57839">
              <w:rPr>
                <w:rFonts w:ascii="Cambria" w:hAnsi="Cambria" w:cs="Times New Roman"/>
                <w:sz w:val="20"/>
                <w:szCs w:val="20"/>
              </w:rPr>
              <w:t xml:space="preserve"> Fiziki sorunlar ile hak kaybının ortaya çıkması</w:t>
            </w:r>
          </w:p>
        </w:tc>
        <w:tc>
          <w:tcPr>
            <w:tcW w:w="4615" w:type="dxa"/>
            <w:vAlign w:val="center"/>
          </w:tcPr>
          <w:p w14:paraId="319EEC8F" w14:textId="374660CD" w:rsidR="007B0988" w:rsidRPr="00C57839" w:rsidRDefault="007B0988" w:rsidP="007B0988">
            <w:pPr>
              <w:pStyle w:val="AralkYok"/>
              <w:rPr>
                <w:rFonts w:ascii="Cambria" w:hAnsi="Cambria" w:cs="Times New Roman"/>
                <w:bCs/>
                <w:sz w:val="20"/>
                <w:szCs w:val="20"/>
              </w:rPr>
            </w:pPr>
            <w:r w:rsidRPr="00C57839">
              <w:rPr>
                <w:rFonts w:ascii="Cambria" w:hAnsi="Cambria" w:cs="Times New Roman"/>
                <w:sz w:val="20"/>
                <w:szCs w:val="20"/>
              </w:rPr>
              <w:t>Bölümler ve idari birimlerle irtibat içerisinde gerekli düzenlemeleri yapmak</w:t>
            </w:r>
          </w:p>
        </w:tc>
      </w:tr>
      <w:tr w:rsidR="00C57839" w:rsidRPr="00C57839" w14:paraId="32182546" w14:textId="77777777" w:rsidTr="00F95970">
        <w:trPr>
          <w:trHeight w:val="373"/>
        </w:trPr>
        <w:tc>
          <w:tcPr>
            <w:tcW w:w="5503" w:type="dxa"/>
            <w:vAlign w:val="center"/>
          </w:tcPr>
          <w:p w14:paraId="679A172E" w14:textId="6E4CA6A0" w:rsidR="007B0988" w:rsidRPr="00C57839" w:rsidRDefault="007B0988" w:rsidP="007B0988">
            <w:pPr>
              <w:pStyle w:val="AralkYok"/>
              <w:rPr>
                <w:rFonts w:ascii="Cambria" w:hAnsi="Cambria" w:cs="Times New Roman"/>
                <w:bCs/>
                <w:sz w:val="20"/>
                <w:szCs w:val="20"/>
              </w:rPr>
            </w:pPr>
            <w:r w:rsidRPr="00C57839">
              <w:rPr>
                <w:rFonts w:ascii="Cambria" w:hAnsi="Cambria" w:cs="Times New Roman"/>
                <w:sz w:val="20"/>
                <w:szCs w:val="20"/>
              </w:rPr>
              <w:t xml:space="preserve">Personelin yürüttüğü hizmetleri denetlemek </w:t>
            </w:r>
          </w:p>
        </w:tc>
        <w:tc>
          <w:tcPr>
            <w:tcW w:w="4445" w:type="dxa"/>
            <w:vAlign w:val="center"/>
          </w:tcPr>
          <w:p w14:paraId="1D781F3F" w14:textId="7F15D39F" w:rsidR="007B0988" w:rsidRPr="00C57839" w:rsidRDefault="007B0988" w:rsidP="007B0988">
            <w:pPr>
              <w:pStyle w:val="AralkYok"/>
              <w:rPr>
                <w:rFonts w:ascii="Cambria" w:hAnsi="Cambria" w:cs="Times New Roman"/>
                <w:bCs/>
                <w:sz w:val="20"/>
                <w:szCs w:val="20"/>
              </w:rPr>
            </w:pPr>
            <w:r w:rsidRPr="00C57839">
              <w:rPr>
                <w:rFonts w:ascii="Cambria" w:hAnsi="Cambria" w:cs="Times New Roman"/>
                <w:sz w:val="20"/>
                <w:szCs w:val="20"/>
              </w:rPr>
              <w:t>Günlük iş akışı ve idari işlerin aksaması, hak kaybının oluşması</w:t>
            </w:r>
          </w:p>
        </w:tc>
        <w:tc>
          <w:tcPr>
            <w:tcW w:w="4615" w:type="dxa"/>
            <w:vAlign w:val="center"/>
          </w:tcPr>
          <w:p w14:paraId="24537E11" w14:textId="409789DC" w:rsidR="007B0988" w:rsidRPr="00C57839" w:rsidRDefault="007B0988" w:rsidP="007B0988">
            <w:pPr>
              <w:pStyle w:val="AralkYok"/>
              <w:rPr>
                <w:rFonts w:ascii="Cambria" w:hAnsi="Cambria" w:cs="Times New Roman"/>
                <w:bCs/>
                <w:sz w:val="20"/>
                <w:szCs w:val="20"/>
              </w:rPr>
            </w:pPr>
            <w:r w:rsidRPr="00C57839">
              <w:rPr>
                <w:rFonts w:ascii="Cambria" w:hAnsi="Cambria" w:cs="Times New Roman"/>
                <w:sz w:val="20"/>
                <w:szCs w:val="20"/>
              </w:rPr>
              <w:t>İş akış süreçlerinin zamanında birimlerde yerine getirilmesi, belgelerin düzenlenmesi ve ilgili yerlere ulaştırılması, teknik kullanım cihazlarının zamanında bakımlarının gerçekleştirilmesi ve eksiklerin giderilmesi</w:t>
            </w:r>
          </w:p>
        </w:tc>
      </w:tr>
      <w:tr w:rsidR="00C57839" w:rsidRPr="00C57839" w14:paraId="4DBA22C1" w14:textId="77777777" w:rsidTr="00F95970">
        <w:trPr>
          <w:trHeight w:val="373"/>
        </w:trPr>
        <w:tc>
          <w:tcPr>
            <w:tcW w:w="5503" w:type="dxa"/>
            <w:vAlign w:val="center"/>
          </w:tcPr>
          <w:p w14:paraId="635AB2C3" w14:textId="161FA693" w:rsidR="007B0988" w:rsidRPr="00C57839" w:rsidRDefault="007B0988" w:rsidP="007B0988">
            <w:pPr>
              <w:pStyle w:val="AralkYok"/>
              <w:rPr>
                <w:rFonts w:ascii="Cambria" w:hAnsi="Cambria" w:cs="Times New Roman"/>
                <w:bCs/>
                <w:sz w:val="20"/>
                <w:szCs w:val="20"/>
              </w:rPr>
            </w:pPr>
            <w:r w:rsidRPr="00C57839">
              <w:rPr>
                <w:rFonts w:ascii="Cambria" w:hAnsi="Cambria" w:cs="Times New Roman"/>
                <w:sz w:val="20"/>
                <w:szCs w:val="20"/>
              </w:rPr>
              <w:t>Satın alma ve ihale çalışmalarını denetlemek</w:t>
            </w:r>
          </w:p>
        </w:tc>
        <w:tc>
          <w:tcPr>
            <w:tcW w:w="4445" w:type="dxa"/>
            <w:vAlign w:val="center"/>
          </w:tcPr>
          <w:p w14:paraId="2988D5DB" w14:textId="36FA3873" w:rsidR="007B0988" w:rsidRPr="00C57839" w:rsidRDefault="007B0988" w:rsidP="007B0988">
            <w:pPr>
              <w:pStyle w:val="AralkYok"/>
              <w:rPr>
                <w:rFonts w:ascii="Cambria" w:hAnsi="Cambria" w:cs="Times New Roman"/>
                <w:bCs/>
                <w:sz w:val="20"/>
                <w:szCs w:val="20"/>
              </w:rPr>
            </w:pPr>
            <w:r w:rsidRPr="00C57839">
              <w:rPr>
                <w:rFonts w:ascii="Cambria" w:hAnsi="Cambria" w:cs="Times New Roman"/>
                <w:sz w:val="20"/>
                <w:szCs w:val="20"/>
              </w:rPr>
              <w:t>Personelin çalışma veriminin düşmesi, iş akışında aksaklıkların yaşanması</w:t>
            </w:r>
          </w:p>
        </w:tc>
        <w:tc>
          <w:tcPr>
            <w:tcW w:w="4615" w:type="dxa"/>
            <w:vAlign w:val="center"/>
          </w:tcPr>
          <w:p w14:paraId="0181056F" w14:textId="1B76A722" w:rsidR="007B0988" w:rsidRPr="00C57839" w:rsidRDefault="007B0988" w:rsidP="007B0988">
            <w:pPr>
              <w:pStyle w:val="AralkYok"/>
              <w:rPr>
                <w:rFonts w:ascii="Cambria" w:hAnsi="Cambria" w:cs="Times New Roman"/>
                <w:bCs/>
                <w:sz w:val="20"/>
                <w:szCs w:val="20"/>
              </w:rPr>
            </w:pPr>
            <w:r w:rsidRPr="00C57839">
              <w:rPr>
                <w:rFonts w:ascii="Cambria" w:hAnsi="Cambria" w:cs="Times New Roman"/>
                <w:sz w:val="20"/>
                <w:szCs w:val="20"/>
              </w:rPr>
              <w:t>Bölüm ve idari birimlerle irtibat içerisinde ihtiyaç duyulan teçhizatın teminini usulüne uygun bir şekilde sağlamak ve bunun için gerekli yazışmaların takibini üstlenmek</w:t>
            </w:r>
          </w:p>
        </w:tc>
      </w:tr>
      <w:tr w:rsidR="00C57839" w:rsidRPr="00C57839" w14:paraId="7532527B" w14:textId="77777777" w:rsidTr="00F95970">
        <w:trPr>
          <w:trHeight w:val="373"/>
        </w:trPr>
        <w:tc>
          <w:tcPr>
            <w:tcW w:w="5503" w:type="dxa"/>
            <w:vAlign w:val="center"/>
          </w:tcPr>
          <w:p w14:paraId="78D41F20" w14:textId="56BDDA3F" w:rsidR="007B0988" w:rsidRPr="00C57839" w:rsidRDefault="007B0988" w:rsidP="007B0988">
            <w:pPr>
              <w:pStyle w:val="AralkYok"/>
              <w:rPr>
                <w:rFonts w:ascii="Cambria" w:hAnsi="Cambria" w:cs="Times New Roman"/>
                <w:bCs/>
                <w:sz w:val="20"/>
                <w:szCs w:val="20"/>
              </w:rPr>
            </w:pPr>
            <w:r w:rsidRPr="00C57839">
              <w:rPr>
                <w:rFonts w:ascii="Cambria" w:hAnsi="Cambria" w:cs="Times New Roman"/>
                <w:sz w:val="20"/>
                <w:szCs w:val="20"/>
              </w:rPr>
              <w:t>Fakülte etik kurallarına uymak, iç kontrol faaliyetlerini destelemek</w:t>
            </w:r>
          </w:p>
        </w:tc>
        <w:tc>
          <w:tcPr>
            <w:tcW w:w="4445" w:type="dxa"/>
            <w:vAlign w:val="center"/>
          </w:tcPr>
          <w:p w14:paraId="7CBB1232" w14:textId="2FBDB506" w:rsidR="007B0988" w:rsidRPr="00C57839" w:rsidRDefault="007B0988" w:rsidP="007B0988">
            <w:pPr>
              <w:pStyle w:val="AralkYok"/>
              <w:rPr>
                <w:rFonts w:ascii="Cambria" w:hAnsi="Cambria" w:cs="Times New Roman"/>
                <w:bCs/>
                <w:sz w:val="20"/>
                <w:szCs w:val="20"/>
              </w:rPr>
            </w:pPr>
            <w:r w:rsidRPr="00C57839">
              <w:rPr>
                <w:rFonts w:ascii="Cambria" w:hAnsi="Cambria" w:cs="Times New Roman"/>
                <w:sz w:val="20"/>
                <w:szCs w:val="20"/>
              </w:rPr>
              <w:t>Hak kaybı</w:t>
            </w:r>
          </w:p>
        </w:tc>
        <w:tc>
          <w:tcPr>
            <w:tcW w:w="4615" w:type="dxa"/>
            <w:vAlign w:val="center"/>
          </w:tcPr>
          <w:p w14:paraId="2FB606DE" w14:textId="0CB66A4C" w:rsidR="007B0988" w:rsidRPr="00C57839" w:rsidRDefault="007B0988" w:rsidP="007B0988">
            <w:pPr>
              <w:pStyle w:val="AralkYok"/>
              <w:rPr>
                <w:rFonts w:ascii="Cambria" w:hAnsi="Cambria" w:cs="Times New Roman"/>
                <w:bCs/>
                <w:sz w:val="20"/>
                <w:szCs w:val="20"/>
              </w:rPr>
            </w:pPr>
            <w:r w:rsidRPr="00C57839">
              <w:rPr>
                <w:rFonts w:ascii="Cambria" w:hAnsi="Cambria" w:cs="Times New Roman"/>
                <w:sz w:val="20"/>
                <w:szCs w:val="20"/>
              </w:rPr>
              <w:t>Hazırlayan kişinin bilinçli olması, gelecek yıllarda oluşacak kaybın önlenmesi</w:t>
            </w:r>
          </w:p>
        </w:tc>
      </w:tr>
      <w:tr w:rsidR="00C57839" w:rsidRPr="00C57839" w14:paraId="001B2D34" w14:textId="77777777" w:rsidTr="00F95970">
        <w:trPr>
          <w:trHeight w:val="351"/>
        </w:trPr>
        <w:tc>
          <w:tcPr>
            <w:tcW w:w="5503" w:type="dxa"/>
            <w:vAlign w:val="center"/>
          </w:tcPr>
          <w:p w14:paraId="26931EBD" w14:textId="44314D1A" w:rsidR="007B0988" w:rsidRPr="00C57839" w:rsidRDefault="007B0988" w:rsidP="007B0988">
            <w:pPr>
              <w:pStyle w:val="AralkYok"/>
              <w:rPr>
                <w:rFonts w:ascii="Cambria" w:hAnsi="Cambria" w:cs="Times New Roman"/>
                <w:bCs/>
                <w:sz w:val="20"/>
                <w:szCs w:val="20"/>
              </w:rPr>
            </w:pPr>
            <w:r w:rsidRPr="00C57839">
              <w:rPr>
                <w:rFonts w:ascii="Cambria" w:hAnsi="Cambria" w:cs="Times New Roman"/>
                <w:sz w:val="20"/>
                <w:szCs w:val="20"/>
              </w:rPr>
              <w:t>İç kontrol, stratejik plan ve faaliyet raporlarına katılmak</w:t>
            </w:r>
          </w:p>
        </w:tc>
        <w:tc>
          <w:tcPr>
            <w:tcW w:w="4445" w:type="dxa"/>
            <w:vAlign w:val="center"/>
          </w:tcPr>
          <w:p w14:paraId="750EFB6B" w14:textId="5234E1BF" w:rsidR="007B0988" w:rsidRPr="00C57839" w:rsidRDefault="007B0988" w:rsidP="007B0988">
            <w:pPr>
              <w:pStyle w:val="AralkYok"/>
              <w:rPr>
                <w:rFonts w:ascii="Cambria" w:hAnsi="Cambria" w:cs="Times New Roman"/>
                <w:bCs/>
                <w:sz w:val="20"/>
                <w:szCs w:val="20"/>
              </w:rPr>
            </w:pPr>
            <w:r w:rsidRPr="00C57839">
              <w:rPr>
                <w:rFonts w:ascii="Cambria" w:hAnsi="Cambria" w:cs="Times New Roman"/>
                <w:sz w:val="20"/>
                <w:szCs w:val="20"/>
              </w:rPr>
              <w:t>Eğitim-öğretimin aksaması, kurumsal hedeflere ulaşılamaması, verim düşüklüğü</w:t>
            </w:r>
          </w:p>
        </w:tc>
        <w:tc>
          <w:tcPr>
            <w:tcW w:w="4615" w:type="dxa"/>
            <w:vAlign w:val="center"/>
          </w:tcPr>
          <w:p w14:paraId="5AD03201" w14:textId="1DE7C8BE" w:rsidR="007B0988" w:rsidRPr="00C57839" w:rsidRDefault="007B0988" w:rsidP="007B0988">
            <w:pPr>
              <w:pStyle w:val="AralkYok"/>
              <w:rPr>
                <w:rFonts w:ascii="Cambria" w:hAnsi="Cambria" w:cs="Times New Roman"/>
                <w:bCs/>
                <w:sz w:val="20"/>
                <w:szCs w:val="20"/>
              </w:rPr>
            </w:pPr>
            <w:r w:rsidRPr="00C57839">
              <w:rPr>
                <w:rFonts w:ascii="Cambria" w:hAnsi="Cambria" w:cs="Times New Roman"/>
                <w:sz w:val="20"/>
                <w:szCs w:val="20"/>
              </w:rPr>
              <w:t xml:space="preserve">Bölüm ve diğer idari birimlerle irtibat içerisinde veri akışını sağlayıp eğitim yılı ile ilgili gerekli </w:t>
            </w:r>
            <w:r w:rsidR="00B20C02" w:rsidRPr="00C57839">
              <w:rPr>
                <w:rFonts w:ascii="Cambria" w:hAnsi="Cambria" w:cs="Times New Roman"/>
                <w:sz w:val="20"/>
                <w:szCs w:val="20"/>
              </w:rPr>
              <w:t>iş bölümü</w:t>
            </w:r>
            <w:r w:rsidRPr="00C57839">
              <w:rPr>
                <w:rFonts w:ascii="Cambria" w:hAnsi="Cambria" w:cs="Times New Roman"/>
                <w:sz w:val="20"/>
                <w:szCs w:val="20"/>
              </w:rPr>
              <w:t xml:space="preserve"> çerçevesinde güncelleme paylaşımının yapılmasını sağlamak</w:t>
            </w:r>
          </w:p>
        </w:tc>
      </w:tr>
      <w:tr w:rsidR="00AB0CBB" w:rsidRPr="00C57839" w14:paraId="70463D14" w14:textId="77777777" w:rsidTr="00F95970">
        <w:trPr>
          <w:trHeight w:val="351"/>
        </w:trPr>
        <w:tc>
          <w:tcPr>
            <w:tcW w:w="5503" w:type="dxa"/>
            <w:vAlign w:val="center"/>
          </w:tcPr>
          <w:p w14:paraId="2DA1D964" w14:textId="70D491E7" w:rsidR="007B0988" w:rsidRPr="00C57839" w:rsidRDefault="007B0988" w:rsidP="007B0988">
            <w:pPr>
              <w:pStyle w:val="AralkYok"/>
              <w:rPr>
                <w:rFonts w:ascii="Cambria" w:hAnsi="Cambria" w:cs="Times New Roman"/>
                <w:sz w:val="20"/>
                <w:szCs w:val="20"/>
              </w:rPr>
            </w:pPr>
            <w:r w:rsidRPr="00C57839">
              <w:rPr>
                <w:rFonts w:ascii="Cambria" w:hAnsi="Cambria" w:cs="Times New Roman"/>
                <w:sz w:val="20"/>
                <w:szCs w:val="20"/>
              </w:rPr>
              <w:lastRenderedPageBreak/>
              <w:t>Temizlik Hizmetleri ile çevre düzenlemelerinin kontrolünü sağlamak</w:t>
            </w:r>
          </w:p>
        </w:tc>
        <w:tc>
          <w:tcPr>
            <w:tcW w:w="4445" w:type="dxa"/>
            <w:vAlign w:val="center"/>
          </w:tcPr>
          <w:p w14:paraId="351D9F55" w14:textId="3E665CCF" w:rsidR="007B0988" w:rsidRPr="00C57839" w:rsidRDefault="007B0988" w:rsidP="007B0988">
            <w:pPr>
              <w:pStyle w:val="AralkYok"/>
              <w:rPr>
                <w:rFonts w:ascii="Cambria" w:hAnsi="Cambria" w:cs="Times New Roman"/>
                <w:bCs/>
                <w:sz w:val="20"/>
                <w:szCs w:val="20"/>
              </w:rPr>
            </w:pPr>
            <w:r w:rsidRPr="00C57839">
              <w:rPr>
                <w:rFonts w:ascii="Cambria" w:hAnsi="Cambria" w:cs="Times New Roman"/>
                <w:sz w:val="20"/>
                <w:szCs w:val="20"/>
              </w:rPr>
              <w:t>Çalışma veriminin ve kalitesinin düşmesi</w:t>
            </w:r>
          </w:p>
        </w:tc>
        <w:tc>
          <w:tcPr>
            <w:tcW w:w="4615" w:type="dxa"/>
            <w:vAlign w:val="center"/>
          </w:tcPr>
          <w:p w14:paraId="4C76451D" w14:textId="2DEA5845" w:rsidR="007B0988" w:rsidRPr="00C57839" w:rsidRDefault="007B0988" w:rsidP="007B0988">
            <w:pPr>
              <w:pStyle w:val="AralkYok"/>
              <w:rPr>
                <w:rFonts w:ascii="Cambria" w:hAnsi="Cambria" w:cs="Times New Roman"/>
                <w:bCs/>
                <w:sz w:val="20"/>
                <w:szCs w:val="20"/>
              </w:rPr>
            </w:pPr>
            <w:r w:rsidRPr="00C57839">
              <w:rPr>
                <w:rFonts w:ascii="Cambria" w:hAnsi="Cambria" w:cs="Times New Roman"/>
                <w:sz w:val="20"/>
                <w:szCs w:val="20"/>
              </w:rPr>
              <w:t>Günlük rutin kontrollerin yapılmasını denetlemek, gerekli uyarı ve düzenlemeleri sağlamak</w:t>
            </w:r>
          </w:p>
        </w:tc>
      </w:tr>
    </w:tbl>
    <w:p w14:paraId="62501B01" w14:textId="77777777" w:rsidR="00F9536F" w:rsidRPr="00C57839" w:rsidRDefault="00F9536F" w:rsidP="00277662">
      <w:pPr>
        <w:rPr>
          <w:rFonts w:ascii="Cambria" w:hAnsi="Cambria" w:cs="Times New Roman"/>
          <w:sz w:val="20"/>
          <w:szCs w:val="20"/>
        </w:rPr>
      </w:pPr>
    </w:p>
    <w:p w14:paraId="576B0682" w14:textId="77777777" w:rsidR="00F9536F" w:rsidRPr="00C57839" w:rsidRDefault="00F9536F" w:rsidP="00277662">
      <w:pPr>
        <w:rPr>
          <w:rFonts w:ascii="Cambria" w:hAnsi="Cambria" w:cs="Times New Roman"/>
          <w:sz w:val="20"/>
          <w:szCs w:val="20"/>
        </w:rPr>
      </w:pPr>
    </w:p>
    <w:p w14:paraId="672A0534" w14:textId="77777777" w:rsidR="00B20C02" w:rsidRPr="00C57839" w:rsidRDefault="00B20C02" w:rsidP="00277662">
      <w:pPr>
        <w:rPr>
          <w:rFonts w:ascii="Cambria" w:hAnsi="Cambria" w:cs="Times New Roman"/>
          <w:sz w:val="20"/>
          <w:szCs w:val="20"/>
        </w:rPr>
      </w:pPr>
    </w:p>
    <w:p w14:paraId="478EE07A" w14:textId="77777777" w:rsidR="00B20C02" w:rsidRPr="00C57839" w:rsidRDefault="00B20C02" w:rsidP="00277662">
      <w:pPr>
        <w:rPr>
          <w:rFonts w:ascii="Cambria" w:hAnsi="Cambria" w:cs="Times New Roman"/>
          <w:sz w:val="20"/>
          <w:szCs w:val="20"/>
        </w:rPr>
      </w:pPr>
    </w:p>
    <w:p w14:paraId="61189840" w14:textId="77777777" w:rsidR="00B20C02" w:rsidRPr="00C57839" w:rsidRDefault="00B20C02" w:rsidP="00277662">
      <w:pPr>
        <w:rPr>
          <w:rFonts w:ascii="Cambria" w:hAnsi="Cambria" w:cs="Times New Roman"/>
          <w:sz w:val="20"/>
          <w:szCs w:val="20"/>
        </w:rPr>
      </w:pPr>
    </w:p>
    <w:p w14:paraId="1813B486" w14:textId="77777777" w:rsidR="00B20C02" w:rsidRPr="00C57839" w:rsidRDefault="00B20C02" w:rsidP="00277662">
      <w:pPr>
        <w:rPr>
          <w:rFonts w:ascii="Cambria" w:hAnsi="Cambria" w:cs="Times New Roman"/>
          <w:sz w:val="20"/>
          <w:szCs w:val="20"/>
        </w:rPr>
      </w:pPr>
    </w:p>
    <w:p w14:paraId="152FB360" w14:textId="77777777" w:rsidR="00B20C02" w:rsidRPr="00C57839" w:rsidRDefault="00B20C02" w:rsidP="00277662">
      <w:pPr>
        <w:rPr>
          <w:rFonts w:ascii="Cambria" w:hAnsi="Cambria" w:cs="Times New Roman"/>
          <w:sz w:val="20"/>
          <w:szCs w:val="20"/>
        </w:rPr>
      </w:pPr>
    </w:p>
    <w:p w14:paraId="61E67F50" w14:textId="77777777" w:rsidR="00B20C02" w:rsidRPr="00C57839" w:rsidRDefault="00B20C02" w:rsidP="00277662">
      <w:pPr>
        <w:rPr>
          <w:rFonts w:ascii="Cambria" w:hAnsi="Cambria" w:cs="Times New Roman"/>
          <w:sz w:val="20"/>
          <w:szCs w:val="20"/>
        </w:rPr>
      </w:pPr>
    </w:p>
    <w:p w14:paraId="6DC16412" w14:textId="77777777" w:rsidR="00B20C02" w:rsidRPr="00C57839" w:rsidRDefault="00B20C02" w:rsidP="00277662">
      <w:pPr>
        <w:rPr>
          <w:rFonts w:ascii="Cambria" w:hAnsi="Cambria" w:cs="Times New Roman"/>
          <w:sz w:val="20"/>
          <w:szCs w:val="20"/>
        </w:rPr>
      </w:pPr>
    </w:p>
    <w:p w14:paraId="516AD5FF" w14:textId="77777777" w:rsidR="00B20C02" w:rsidRPr="00C57839" w:rsidRDefault="00B20C02" w:rsidP="00277662">
      <w:pPr>
        <w:rPr>
          <w:rFonts w:ascii="Cambria" w:hAnsi="Cambria" w:cs="Times New Roman"/>
          <w:sz w:val="20"/>
          <w:szCs w:val="20"/>
        </w:rPr>
      </w:pPr>
    </w:p>
    <w:p w14:paraId="4AC06960" w14:textId="77777777" w:rsidR="00B20C02" w:rsidRPr="00C57839" w:rsidRDefault="00B20C02" w:rsidP="00277662">
      <w:pPr>
        <w:rPr>
          <w:rFonts w:ascii="Cambria" w:hAnsi="Cambria" w:cs="Times New Roman"/>
          <w:sz w:val="20"/>
          <w:szCs w:val="20"/>
        </w:rPr>
      </w:pPr>
    </w:p>
    <w:p w14:paraId="16C8816B" w14:textId="77777777" w:rsidR="00B20C02" w:rsidRPr="00C57839" w:rsidRDefault="00B20C02" w:rsidP="00277662">
      <w:pPr>
        <w:rPr>
          <w:rFonts w:ascii="Cambria" w:hAnsi="Cambria" w:cs="Times New Roman"/>
          <w:sz w:val="20"/>
          <w:szCs w:val="20"/>
        </w:rPr>
      </w:pPr>
    </w:p>
    <w:p w14:paraId="65A07486" w14:textId="77777777" w:rsidR="00B20C02" w:rsidRPr="00C57839" w:rsidRDefault="00B20C02" w:rsidP="00277662">
      <w:pPr>
        <w:rPr>
          <w:rFonts w:ascii="Cambria" w:hAnsi="Cambria" w:cs="Times New Roman"/>
          <w:sz w:val="20"/>
          <w:szCs w:val="20"/>
        </w:rPr>
      </w:pPr>
    </w:p>
    <w:p w14:paraId="2823D1CE" w14:textId="77777777" w:rsidR="00B20C02" w:rsidRPr="00C57839" w:rsidRDefault="00B20C02" w:rsidP="00277662">
      <w:pPr>
        <w:rPr>
          <w:rFonts w:ascii="Cambria" w:hAnsi="Cambria" w:cs="Times New Roman"/>
          <w:sz w:val="20"/>
          <w:szCs w:val="20"/>
        </w:rPr>
      </w:pPr>
    </w:p>
    <w:p w14:paraId="5B32161D" w14:textId="77777777" w:rsidR="00B20C02" w:rsidRPr="00C57839" w:rsidRDefault="00B20C02" w:rsidP="00277662">
      <w:pPr>
        <w:rPr>
          <w:rFonts w:ascii="Cambria" w:hAnsi="Cambria" w:cs="Times New Roman"/>
          <w:sz w:val="20"/>
          <w:szCs w:val="20"/>
        </w:rPr>
      </w:pPr>
    </w:p>
    <w:p w14:paraId="7F06B119" w14:textId="77777777" w:rsidR="00B20C02" w:rsidRPr="00C57839" w:rsidRDefault="00B20C02" w:rsidP="00277662">
      <w:pPr>
        <w:rPr>
          <w:rFonts w:ascii="Cambria" w:hAnsi="Cambria" w:cs="Times New Roman"/>
          <w:sz w:val="20"/>
          <w:szCs w:val="20"/>
        </w:rPr>
      </w:pPr>
    </w:p>
    <w:p w14:paraId="14991CAC" w14:textId="77777777" w:rsidR="00AB0CBB" w:rsidRPr="00C57839" w:rsidRDefault="00AB0CBB" w:rsidP="00277662">
      <w:pPr>
        <w:rPr>
          <w:rFonts w:ascii="Cambria" w:hAnsi="Cambria" w:cs="Times New Roman"/>
          <w:sz w:val="20"/>
          <w:szCs w:val="20"/>
        </w:rPr>
      </w:pPr>
    </w:p>
    <w:tbl>
      <w:tblPr>
        <w:tblStyle w:val="TabloKlavuzuAk"/>
        <w:tblW w:w="0" w:type="auto"/>
        <w:tblLook w:val="04A0" w:firstRow="1" w:lastRow="0" w:firstColumn="1" w:lastColumn="0" w:noHBand="0" w:noVBand="1"/>
      </w:tblPr>
      <w:tblGrid>
        <w:gridCol w:w="1696"/>
        <w:gridCol w:w="12864"/>
      </w:tblGrid>
      <w:tr w:rsidR="00C57839" w:rsidRPr="00C57839" w14:paraId="4A8FDE08" w14:textId="77777777" w:rsidTr="00F95970">
        <w:tc>
          <w:tcPr>
            <w:tcW w:w="1696" w:type="dxa"/>
            <w:shd w:val="clear" w:color="auto" w:fill="F2F2F2" w:themeFill="background1" w:themeFillShade="F2"/>
          </w:tcPr>
          <w:p w14:paraId="79228BDA" w14:textId="77777777" w:rsidR="00B20C02" w:rsidRPr="00C57839" w:rsidRDefault="00B20C02" w:rsidP="00F95970">
            <w:pPr>
              <w:pStyle w:val="AralkYok"/>
              <w:jc w:val="right"/>
              <w:rPr>
                <w:rFonts w:ascii="Cambria" w:hAnsi="Cambria" w:cs="Times New Roman"/>
                <w:b/>
                <w:bCs/>
                <w:sz w:val="20"/>
                <w:szCs w:val="20"/>
              </w:rPr>
            </w:pPr>
            <w:r w:rsidRPr="00C57839">
              <w:rPr>
                <w:rFonts w:ascii="Cambria" w:hAnsi="Cambria" w:cs="Times New Roman"/>
                <w:b/>
                <w:bCs/>
                <w:sz w:val="20"/>
                <w:szCs w:val="20"/>
              </w:rPr>
              <w:t>BİRİMİ</w:t>
            </w:r>
          </w:p>
        </w:tc>
        <w:tc>
          <w:tcPr>
            <w:tcW w:w="12864" w:type="dxa"/>
          </w:tcPr>
          <w:p w14:paraId="3D5C1A97" w14:textId="77777777" w:rsidR="00B20C02" w:rsidRPr="00C57839" w:rsidRDefault="00B20C02" w:rsidP="00F95970">
            <w:pPr>
              <w:spacing w:after="0" w:line="240" w:lineRule="auto"/>
              <w:rPr>
                <w:rFonts w:ascii="Cambria" w:hAnsi="Cambria" w:cs="Times New Roman"/>
                <w:b/>
                <w:bCs/>
                <w:sz w:val="20"/>
                <w:szCs w:val="20"/>
              </w:rPr>
            </w:pPr>
            <w:r w:rsidRPr="00C57839">
              <w:rPr>
                <w:rFonts w:ascii="Cambria" w:hAnsi="Cambria" w:cs="Times New Roman"/>
                <w:b/>
                <w:bCs/>
                <w:sz w:val="20"/>
                <w:szCs w:val="20"/>
              </w:rPr>
              <w:t>İLETİŞİM FAKÜLTESİ</w:t>
            </w:r>
          </w:p>
          <w:p w14:paraId="1174D804" w14:textId="77777777" w:rsidR="00B20C02" w:rsidRPr="00C57839" w:rsidRDefault="00B20C02" w:rsidP="00F95970">
            <w:pPr>
              <w:pStyle w:val="AralkYok"/>
              <w:rPr>
                <w:rFonts w:ascii="Cambria" w:hAnsi="Cambria" w:cs="Times New Roman"/>
                <w:b/>
                <w:bCs/>
                <w:sz w:val="20"/>
                <w:szCs w:val="20"/>
              </w:rPr>
            </w:pPr>
          </w:p>
        </w:tc>
      </w:tr>
      <w:tr w:rsidR="00C57839" w:rsidRPr="00C57839" w14:paraId="65DCF82C" w14:textId="77777777" w:rsidTr="00F95970">
        <w:tc>
          <w:tcPr>
            <w:tcW w:w="1696" w:type="dxa"/>
            <w:shd w:val="clear" w:color="auto" w:fill="F2F2F2" w:themeFill="background1" w:themeFillShade="F2"/>
          </w:tcPr>
          <w:p w14:paraId="0C45A4D0" w14:textId="77777777" w:rsidR="00B20C02" w:rsidRPr="00C57839" w:rsidRDefault="00B20C02" w:rsidP="00F95970">
            <w:pPr>
              <w:pStyle w:val="AralkYok"/>
              <w:jc w:val="right"/>
              <w:rPr>
                <w:rFonts w:ascii="Cambria" w:hAnsi="Cambria" w:cs="Times New Roman"/>
                <w:b/>
                <w:bCs/>
                <w:sz w:val="20"/>
                <w:szCs w:val="20"/>
              </w:rPr>
            </w:pPr>
            <w:r w:rsidRPr="00C57839">
              <w:rPr>
                <w:rFonts w:ascii="Cambria" w:hAnsi="Cambria" w:cs="Times New Roman"/>
                <w:b/>
                <w:bCs/>
                <w:sz w:val="20"/>
                <w:szCs w:val="20"/>
              </w:rPr>
              <w:t>ALT BİRİM ADI</w:t>
            </w:r>
          </w:p>
        </w:tc>
        <w:tc>
          <w:tcPr>
            <w:tcW w:w="12864" w:type="dxa"/>
          </w:tcPr>
          <w:p w14:paraId="66D0731C" w14:textId="40DF5CBA" w:rsidR="00B20C02" w:rsidRPr="00C57839" w:rsidRDefault="005465EF" w:rsidP="00F95970">
            <w:pPr>
              <w:spacing w:after="0" w:line="240" w:lineRule="auto"/>
              <w:rPr>
                <w:rFonts w:ascii="Cambria" w:hAnsi="Cambria" w:cs="Times New Roman"/>
                <w:b/>
                <w:bCs/>
                <w:sz w:val="20"/>
                <w:szCs w:val="20"/>
              </w:rPr>
            </w:pPr>
            <w:r w:rsidRPr="00C57839">
              <w:rPr>
                <w:rFonts w:ascii="Cambria" w:hAnsi="Cambria" w:cs="Times New Roman"/>
                <w:b/>
                <w:bCs/>
                <w:sz w:val="20"/>
                <w:szCs w:val="20"/>
              </w:rPr>
              <w:t>Bölüm-ABD Başkanı</w:t>
            </w:r>
          </w:p>
        </w:tc>
      </w:tr>
    </w:tbl>
    <w:p w14:paraId="29105749" w14:textId="77777777" w:rsidR="00B20C02" w:rsidRPr="00C57839" w:rsidRDefault="00B20C02" w:rsidP="00277662">
      <w:pPr>
        <w:rPr>
          <w:rFonts w:ascii="Cambria" w:hAnsi="Cambria" w:cs="Times New Roman"/>
          <w:sz w:val="20"/>
          <w:szCs w:val="20"/>
        </w:rPr>
      </w:pPr>
    </w:p>
    <w:tbl>
      <w:tblPr>
        <w:tblStyle w:val="TabloKlavuzuAk"/>
        <w:tblW w:w="14563" w:type="dxa"/>
        <w:tblLook w:val="04A0" w:firstRow="1" w:lastRow="0" w:firstColumn="1" w:lastColumn="0" w:noHBand="0" w:noVBand="1"/>
      </w:tblPr>
      <w:tblGrid>
        <w:gridCol w:w="5503"/>
        <w:gridCol w:w="4445"/>
        <w:gridCol w:w="4615"/>
      </w:tblGrid>
      <w:tr w:rsidR="00C57839" w:rsidRPr="00C57839" w14:paraId="1FA1AB13" w14:textId="77777777" w:rsidTr="00F95970">
        <w:trPr>
          <w:trHeight w:val="1035"/>
        </w:trPr>
        <w:tc>
          <w:tcPr>
            <w:tcW w:w="5503" w:type="dxa"/>
            <w:vAlign w:val="center"/>
          </w:tcPr>
          <w:p w14:paraId="13C5BB5A" w14:textId="77777777" w:rsidR="00B20C02" w:rsidRPr="00C57839" w:rsidRDefault="00B20C02" w:rsidP="00F95970">
            <w:pPr>
              <w:pStyle w:val="AralkYok"/>
              <w:jc w:val="center"/>
              <w:rPr>
                <w:rFonts w:ascii="Cambria" w:hAnsi="Cambria" w:cs="Times New Roman"/>
                <w:b/>
                <w:bCs/>
                <w:sz w:val="20"/>
                <w:szCs w:val="20"/>
              </w:rPr>
            </w:pPr>
            <w:r w:rsidRPr="00C57839">
              <w:rPr>
                <w:rFonts w:ascii="Cambria" w:hAnsi="Cambria" w:cs="Times New Roman"/>
                <w:b/>
                <w:bCs/>
                <w:sz w:val="20"/>
                <w:szCs w:val="20"/>
              </w:rPr>
              <w:t>HASSAS GÖREVLER</w:t>
            </w:r>
          </w:p>
        </w:tc>
        <w:tc>
          <w:tcPr>
            <w:tcW w:w="4445" w:type="dxa"/>
            <w:vAlign w:val="center"/>
          </w:tcPr>
          <w:p w14:paraId="23B13607" w14:textId="77777777" w:rsidR="00B20C02" w:rsidRPr="00C57839" w:rsidRDefault="00B20C02" w:rsidP="00F95970">
            <w:pPr>
              <w:pStyle w:val="AralkYok"/>
              <w:jc w:val="center"/>
              <w:rPr>
                <w:rFonts w:ascii="Cambria" w:hAnsi="Cambria" w:cs="Times New Roman"/>
                <w:b/>
                <w:bCs/>
                <w:sz w:val="20"/>
                <w:szCs w:val="20"/>
              </w:rPr>
            </w:pPr>
            <w:r w:rsidRPr="00C57839">
              <w:rPr>
                <w:rFonts w:ascii="Cambria" w:hAnsi="Cambria" w:cs="Times New Roman"/>
                <w:b/>
                <w:bCs/>
                <w:sz w:val="20"/>
                <w:szCs w:val="20"/>
              </w:rPr>
              <w:t>GÖREVİ YERİNE GETİRİLMEMESİNİN SONUÇLARI</w:t>
            </w:r>
          </w:p>
        </w:tc>
        <w:tc>
          <w:tcPr>
            <w:tcW w:w="4615" w:type="dxa"/>
            <w:vAlign w:val="center"/>
          </w:tcPr>
          <w:p w14:paraId="60726536" w14:textId="77777777" w:rsidR="00B20C02" w:rsidRPr="00C57839" w:rsidRDefault="00B20C02" w:rsidP="00F95970">
            <w:pPr>
              <w:pStyle w:val="AralkYok"/>
              <w:jc w:val="center"/>
              <w:rPr>
                <w:rFonts w:ascii="Cambria" w:hAnsi="Cambria" w:cs="Times New Roman"/>
                <w:b/>
                <w:bCs/>
                <w:sz w:val="20"/>
                <w:szCs w:val="20"/>
              </w:rPr>
            </w:pPr>
            <w:r w:rsidRPr="00C57839">
              <w:rPr>
                <w:rFonts w:ascii="Cambria" w:hAnsi="Cambria" w:cs="Times New Roman"/>
                <w:b/>
                <w:bCs/>
                <w:sz w:val="20"/>
                <w:szCs w:val="20"/>
              </w:rPr>
              <w:t>ALINMASI GEREKEN ÖNLEMLER</w:t>
            </w:r>
          </w:p>
        </w:tc>
      </w:tr>
      <w:tr w:rsidR="00C57839" w:rsidRPr="00C57839" w14:paraId="7707C2A6" w14:textId="77777777" w:rsidTr="00F95970">
        <w:trPr>
          <w:trHeight w:val="351"/>
        </w:trPr>
        <w:tc>
          <w:tcPr>
            <w:tcW w:w="5503" w:type="dxa"/>
            <w:vAlign w:val="center"/>
          </w:tcPr>
          <w:p w14:paraId="182CC54E" w14:textId="45D30779" w:rsidR="005465EF" w:rsidRPr="00C57839" w:rsidRDefault="005465EF" w:rsidP="005465EF">
            <w:pPr>
              <w:pStyle w:val="AralkYok"/>
              <w:rPr>
                <w:rFonts w:ascii="Cambria" w:hAnsi="Cambria" w:cs="Times New Roman"/>
                <w:bCs/>
                <w:i/>
                <w:sz w:val="20"/>
                <w:szCs w:val="20"/>
              </w:rPr>
            </w:pPr>
            <w:r w:rsidRPr="00C57839">
              <w:rPr>
                <w:rFonts w:ascii="Cambria" w:hAnsi="Cambria" w:cs="Times New Roman"/>
                <w:sz w:val="20"/>
                <w:szCs w:val="20"/>
              </w:rPr>
              <w:t>Yükseköğretim Kanunu'nun 4. ve 5. maddelerinde belirtilen amaç ve ilkelere uygun hareket etmek</w:t>
            </w:r>
          </w:p>
        </w:tc>
        <w:tc>
          <w:tcPr>
            <w:tcW w:w="4445" w:type="dxa"/>
            <w:vAlign w:val="center"/>
          </w:tcPr>
          <w:p w14:paraId="089A0D2B" w14:textId="65B83B38" w:rsidR="005465EF" w:rsidRPr="00C57839" w:rsidRDefault="005465EF" w:rsidP="005465EF">
            <w:pPr>
              <w:pStyle w:val="AralkYok"/>
              <w:rPr>
                <w:rFonts w:ascii="Cambria" w:hAnsi="Cambria" w:cs="Times New Roman"/>
                <w:bCs/>
                <w:i/>
                <w:sz w:val="20"/>
                <w:szCs w:val="20"/>
              </w:rPr>
            </w:pPr>
            <w:r w:rsidRPr="00C57839">
              <w:rPr>
                <w:rFonts w:ascii="Cambria" w:hAnsi="Cambria" w:cs="Times New Roman"/>
                <w:sz w:val="20"/>
                <w:szCs w:val="20"/>
              </w:rPr>
              <w:t>Eğitim öğretimin aksaması, kurumsal hedeflere ulaşmada aksaklıklar yaşanması, kurumsal temsil ve yetkinlikte sorunlar yaşanması</w:t>
            </w:r>
          </w:p>
        </w:tc>
        <w:tc>
          <w:tcPr>
            <w:tcW w:w="4615" w:type="dxa"/>
            <w:vAlign w:val="center"/>
          </w:tcPr>
          <w:p w14:paraId="18F7D735" w14:textId="03FA5EC9" w:rsidR="005465EF" w:rsidRPr="00C57839" w:rsidRDefault="005465EF" w:rsidP="005465EF">
            <w:pPr>
              <w:pStyle w:val="AralkYok"/>
              <w:rPr>
                <w:rFonts w:ascii="Cambria" w:hAnsi="Cambria" w:cs="Times New Roman"/>
                <w:bCs/>
                <w:sz w:val="20"/>
                <w:szCs w:val="20"/>
              </w:rPr>
            </w:pPr>
            <w:r w:rsidRPr="00C57839">
              <w:rPr>
                <w:rFonts w:ascii="Cambria" w:hAnsi="Cambria" w:cs="Times New Roman"/>
                <w:sz w:val="20"/>
                <w:szCs w:val="20"/>
              </w:rPr>
              <w:t>İlgili maddeler ve gereklilikleri konusunda bilgilendirilme için idari birimlerle irtibata geçme</w:t>
            </w:r>
          </w:p>
        </w:tc>
      </w:tr>
      <w:tr w:rsidR="00C57839" w:rsidRPr="00C57839" w14:paraId="39762C85" w14:textId="77777777" w:rsidTr="00F95970">
        <w:trPr>
          <w:trHeight w:val="373"/>
        </w:trPr>
        <w:tc>
          <w:tcPr>
            <w:tcW w:w="5503" w:type="dxa"/>
            <w:vAlign w:val="center"/>
          </w:tcPr>
          <w:p w14:paraId="7FC3558F" w14:textId="6FBF7BB1" w:rsidR="005465EF" w:rsidRPr="00C57839" w:rsidRDefault="005465EF" w:rsidP="005465EF">
            <w:pPr>
              <w:pStyle w:val="AralkYok"/>
              <w:rPr>
                <w:rFonts w:ascii="Cambria" w:hAnsi="Cambria" w:cs="Times New Roman"/>
                <w:bCs/>
                <w:i/>
                <w:sz w:val="20"/>
                <w:szCs w:val="20"/>
              </w:rPr>
            </w:pPr>
            <w:r w:rsidRPr="00C57839">
              <w:rPr>
                <w:rFonts w:ascii="Cambria" w:hAnsi="Cambria" w:cs="Times New Roman"/>
                <w:sz w:val="20"/>
                <w:szCs w:val="20"/>
              </w:rPr>
              <w:t>Ders programı ve ders görevlendirmelerinin adil, objektif ve öğretim elemanlarının bilim alanlarına uygun olarak yapılmasını sağlamak</w:t>
            </w:r>
          </w:p>
        </w:tc>
        <w:tc>
          <w:tcPr>
            <w:tcW w:w="4445" w:type="dxa"/>
            <w:vAlign w:val="center"/>
          </w:tcPr>
          <w:p w14:paraId="03B64783" w14:textId="3455E0C1" w:rsidR="005465EF" w:rsidRPr="00C57839" w:rsidRDefault="005465EF" w:rsidP="005465EF">
            <w:pPr>
              <w:pStyle w:val="AralkYok"/>
              <w:rPr>
                <w:rFonts w:ascii="Cambria" w:hAnsi="Cambria" w:cs="Times New Roman"/>
                <w:bCs/>
                <w:i/>
                <w:sz w:val="20"/>
                <w:szCs w:val="20"/>
              </w:rPr>
            </w:pPr>
            <w:r w:rsidRPr="00C57839">
              <w:rPr>
                <w:rFonts w:ascii="Cambria" w:hAnsi="Cambria" w:cs="Times New Roman"/>
                <w:sz w:val="20"/>
                <w:szCs w:val="20"/>
              </w:rPr>
              <w:t xml:space="preserve">Eğitim-öğretimin aksaması, öğrenci hak kaybı, kurumsal hedeflerin yerine getirilememesi </w:t>
            </w:r>
          </w:p>
        </w:tc>
        <w:tc>
          <w:tcPr>
            <w:tcW w:w="4615" w:type="dxa"/>
            <w:vAlign w:val="center"/>
          </w:tcPr>
          <w:p w14:paraId="02E22A1C" w14:textId="4A09F794" w:rsidR="005465EF" w:rsidRPr="00C57839" w:rsidRDefault="005465EF" w:rsidP="005465EF">
            <w:pPr>
              <w:pStyle w:val="AralkYok"/>
              <w:rPr>
                <w:rFonts w:ascii="Cambria" w:hAnsi="Cambria" w:cs="Times New Roman"/>
                <w:bCs/>
                <w:sz w:val="20"/>
                <w:szCs w:val="20"/>
              </w:rPr>
            </w:pPr>
            <w:r w:rsidRPr="00C57839">
              <w:rPr>
                <w:rFonts w:ascii="Cambria" w:hAnsi="Cambria" w:cs="Times New Roman"/>
                <w:sz w:val="20"/>
                <w:szCs w:val="20"/>
              </w:rPr>
              <w:t>Akademik kurul toplantılarının düzenli olarak yapılması, öğretim elemanları arasında koordinasyon sağlama, güncel kontrollerin yapılması</w:t>
            </w:r>
          </w:p>
        </w:tc>
      </w:tr>
      <w:tr w:rsidR="00C57839" w:rsidRPr="00C57839" w14:paraId="58C622A4" w14:textId="77777777" w:rsidTr="00F95970">
        <w:trPr>
          <w:trHeight w:val="373"/>
        </w:trPr>
        <w:tc>
          <w:tcPr>
            <w:tcW w:w="5503" w:type="dxa"/>
            <w:vAlign w:val="center"/>
          </w:tcPr>
          <w:p w14:paraId="0596B494" w14:textId="732642AC" w:rsidR="005465EF" w:rsidRPr="00C57839" w:rsidRDefault="005465EF" w:rsidP="005465EF">
            <w:pPr>
              <w:pStyle w:val="AralkYok"/>
              <w:rPr>
                <w:rFonts w:ascii="Cambria" w:hAnsi="Cambria" w:cs="Times New Roman"/>
                <w:bCs/>
                <w:i/>
                <w:sz w:val="20"/>
                <w:szCs w:val="20"/>
              </w:rPr>
            </w:pPr>
            <w:r w:rsidRPr="00C57839">
              <w:rPr>
                <w:rFonts w:ascii="Cambria" w:hAnsi="Cambria" w:cs="Times New Roman"/>
                <w:sz w:val="20"/>
                <w:szCs w:val="20"/>
              </w:rPr>
              <w:t>Ders dağılımı ile bölüm kadro yapısı arasındaki eşgüdümü denetlemek ve kadro ihtiyacını belirlemek</w:t>
            </w:r>
          </w:p>
        </w:tc>
        <w:tc>
          <w:tcPr>
            <w:tcW w:w="4445" w:type="dxa"/>
            <w:vAlign w:val="center"/>
          </w:tcPr>
          <w:p w14:paraId="019A361C" w14:textId="1D7687EE" w:rsidR="005465EF" w:rsidRPr="00C57839" w:rsidRDefault="005465EF" w:rsidP="005465EF">
            <w:pPr>
              <w:pStyle w:val="AralkYok"/>
              <w:rPr>
                <w:rFonts w:ascii="Cambria" w:hAnsi="Cambria" w:cs="Times New Roman"/>
                <w:bCs/>
                <w:i/>
                <w:sz w:val="20"/>
                <w:szCs w:val="20"/>
              </w:rPr>
            </w:pPr>
            <w:r w:rsidRPr="00C57839">
              <w:rPr>
                <w:rFonts w:ascii="Cambria" w:hAnsi="Cambria" w:cs="Times New Roman"/>
                <w:sz w:val="20"/>
                <w:szCs w:val="20"/>
              </w:rPr>
              <w:t>Eğitim-öğretimin aksaması, mevcut öğretim üyelerine aşırı yük düşmesi, tüm zamanın eğitime verilmesinin zorunluluk haline gelmesi ve araştırma ve yayın yapmaya gerekli asgari zaman ve kaynağın aktarılamaması</w:t>
            </w:r>
          </w:p>
        </w:tc>
        <w:tc>
          <w:tcPr>
            <w:tcW w:w="4615" w:type="dxa"/>
            <w:vAlign w:val="center"/>
          </w:tcPr>
          <w:p w14:paraId="141A8752" w14:textId="0A03060E" w:rsidR="005465EF" w:rsidRPr="00C57839" w:rsidRDefault="005465EF" w:rsidP="005465EF">
            <w:pPr>
              <w:pStyle w:val="AralkYok"/>
              <w:rPr>
                <w:rFonts w:ascii="Cambria" w:hAnsi="Cambria" w:cs="Times New Roman"/>
                <w:bCs/>
                <w:sz w:val="20"/>
                <w:szCs w:val="20"/>
              </w:rPr>
            </w:pPr>
            <w:r w:rsidRPr="00C57839">
              <w:rPr>
                <w:rFonts w:ascii="Cambria" w:hAnsi="Cambria" w:cs="Times New Roman"/>
                <w:sz w:val="20"/>
                <w:szCs w:val="20"/>
              </w:rPr>
              <w:t>Akademik kurul toplantılarının düzenli olarak yapılması, Öğretim elemanlarından ders yoğunluğu ve verimi hakkında geri bildirim alma, gerekli kontrol, temas, talep, iletişim ve yazışmaların yapılması</w:t>
            </w:r>
          </w:p>
        </w:tc>
      </w:tr>
      <w:tr w:rsidR="00C57839" w:rsidRPr="00C57839" w14:paraId="721B6E47" w14:textId="77777777" w:rsidTr="00F95970">
        <w:trPr>
          <w:trHeight w:val="373"/>
        </w:trPr>
        <w:tc>
          <w:tcPr>
            <w:tcW w:w="5503" w:type="dxa"/>
            <w:vAlign w:val="center"/>
          </w:tcPr>
          <w:p w14:paraId="442BC85B" w14:textId="36137B67" w:rsidR="005465EF" w:rsidRPr="00C57839" w:rsidRDefault="005465EF" w:rsidP="005465EF">
            <w:pPr>
              <w:pStyle w:val="AralkYok"/>
              <w:rPr>
                <w:rFonts w:ascii="Cambria" w:hAnsi="Cambria" w:cs="Times New Roman"/>
                <w:bCs/>
                <w:sz w:val="20"/>
                <w:szCs w:val="20"/>
              </w:rPr>
            </w:pPr>
            <w:r w:rsidRPr="00C57839">
              <w:rPr>
                <w:rFonts w:ascii="Cambria" w:hAnsi="Cambria" w:cs="Times New Roman"/>
                <w:sz w:val="20"/>
                <w:szCs w:val="20"/>
              </w:rPr>
              <w:t>Bölüm faaliyet, stratejik plan, performans kriterlerinin hazırlanmasını sağlamak</w:t>
            </w:r>
          </w:p>
        </w:tc>
        <w:tc>
          <w:tcPr>
            <w:tcW w:w="4445" w:type="dxa"/>
            <w:vAlign w:val="center"/>
          </w:tcPr>
          <w:p w14:paraId="5EB213E3" w14:textId="44BADD39" w:rsidR="005465EF" w:rsidRPr="00C57839" w:rsidRDefault="005465EF" w:rsidP="005465EF">
            <w:pPr>
              <w:pStyle w:val="AralkYok"/>
              <w:rPr>
                <w:rFonts w:ascii="Cambria" w:hAnsi="Cambria" w:cs="Times New Roman"/>
                <w:bCs/>
                <w:sz w:val="20"/>
                <w:szCs w:val="20"/>
              </w:rPr>
            </w:pPr>
            <w:r w:rsidRPr="00C57839">
              <w:rPr>
                <w:rFonts w:ascii="Cambria" w:hAnsi="Cambria" w:cs="Times New Roman"/>
                <w:sz w:val="20"/>
                <w:szCs w:val="20"/>
              </w:rPr>
              <w:t>Eğitim-öğretimin aksaması, kurumsal hedeflere ulaşılamaması, verim düşüklüğü</w:t>
            </w:r>
          </w:p>
        </w:tc>
        <w:tc>
          <w:tcPr>
            <w:tcW w:w="4615" w:type="dxa"/>
            <w:vAlign w:val="center"/>
          </w:tcPr>
          <w:p w14:paraId="70B1DA95" w14:textId="50146C85" w:rsidR="005465EF" w:rsidRPr="00C57839" w:rsidRDefault="005465EF" w:rsidP="005465EF">
            <w:pPr>
              <w:pStyle w:val="AralkYok"/>
              <w:rPr>
                <w:rFonts w:ascii="Cambria" w:hAnsi="Cambria" w:cs="Times New Roman"/>
                <w:bCs/>
                <w:sz w:val="20"/>
                <w:szCs w:val="20"/>
              </w:rPr>
            </w:pPr>
            <w:r w:rsidRPr="00C57839">
              <w:rPr>
                <w:rFonts w:ascii="Cambria" w:hAnsi="Cambria" w:cs="Times New Roman"/>
                <w:sz w:val="20"/>
                <w:szCs w:val="20"/>
              </w:rPr>
              <w:t>Bölüm akademik kurullarının zamanında toplanmasını sağlamak, dönem ve eğitim yılı ile ilgili gerekli iş bölümü ve güncelleme paylaşımının yapılmasını sağlamak</w:t>
            </w:r>
          </w:p>
        </w:tc>
      </w:tr>
      <w:tr w:rsidR="00C57839" w:rsidRPr="00C57839" w14:paraId="6E2A29F0" w14:textId="77777777" w:rsidTr="00F95970">
        <w:trPr>
          <w:trHeight w:val="373"/>
        </w:trPr>
        <w:tc>
          <w:tcPr>
            <w:tcW w:w="5503" w:type="dxa"/>
            <w:vAlign w:val="center"/>
          </w:tcPr>
          <w:p w14:paraId="21628637" w14:textId="36C67360" w:rsidR="005465EF" w:rsidRPr="00C57839" w:rsidRDefault="005465EF" w:rsidP="005465EF">
            <w:pPr>
              <w:pStyle w:val="AralkYok"/>
              <w:rPr>
                <w:rFonts w:ascii="Cambria" w:hAnsi="Cambria" w:cs="Times New Roman"/>
                <w:bCs/>
                <w:sz w:val="20"/>
                <w:szCs w:val="20"/>
              </w:rPr>
            </w:pPr>
            <w:r w:rsidRPr="00C57839">
              <w:rPr>
                <w:rFonts w:ascii="Cambria" w:hAnsi="Cambria" w:cs="Times New Roman"/>
                <w:sz w:val="20"/>
                <w:szCs w:val="20"/>
              </w:rPr>
              <w:t>Erasmus, Farabi gibi değişim programlarıyla ilgili çalışmaları yürütmek</w:t>
            </w:r>
          </w:p>
        </w:tc>
        <w:tc>
          <w:tcPr>
            <w:tcW w:w="4445" w:type="dxa"/>
            <w:vAlign w:val="center"/>
          </w:tcPr>
          <w:p w14:paraId="5BC3BF86" w14:textId="4F3985D6" w:rsidR="005465EF" w:rsidRPr="00C57839" w:rsidRDefault="005465EF" w:rsidP="005465EF">
            <w:pPr>
              <w:pStyle w:val="AralkYok"/>
              <w:rPr>
                <w:rFonts w:ascii="Cambria" w:hAnsi="Cambria" w:cs="Times New Roman"/>
                <w:bCs/>
                <w:sz w:val="20"/>
                <w:szCs w:val="20"/>
              </w:rPr>
            </w:pPr>
            <w:r w:rsidRPr="00C57839">
              <w:rPr>
                <w:rFonts w:ascii="Cambria" w:hAnsi="Cambria" w:cs="Times New Roman"/>
                <w:sz w:val="20"/>
                <w:szCs w:val="20"/>
              </w:rPr>
              <w:t xml:space="preserve">Öğrenci ve öğretim üyesi hak kaybı, verimin düşmesi, eğitimin istenen dinamizmi edinememesi ve monoton bir göründü oluşması </w:t>
            </w:r>
          </w:p>
        </w:tc>
        <w:tc>
          <w:tcPr>
            <w:tcW w:w="4615" w:type="dxa"/>
            <w:vAlign w:val="center"/>
          </w:tcPr>
          <w:p w14:paraId="7F9765D2" w14:textId="0AD0BBE4" w:rsidR="005465EF" w:rsidRPr="00C57839" w:rsidRDefault="005465EF" w:rsidP="005465EF">
            <w:pPr>
              <w:pStyle w:val="AralkYok"/>
              <w:rPr>
                <w:rFonts w:ascii="Cambria" w:hAnsi="Cambria" w:cs="Times New Roman"/>
                <w:bCs/>
                <w:sz w:val="20"/>
                <w:szCs w:val="20"/>
              </w:rPr>
            </w:pPr>
            <w:r w:rsidRPr="00C57839">
              <w:rPr>
                <w:rFonts w:ascii="Cambria" w:hAnsi="Cambria" w:cs="Times New Roman"/>
                <w:sz w:val="20"/>
                <w:szCs w:val="20"/>
              </w:rPr>
              <w:t>Bölüm Erasmus ve Farabi koordinatörü elemanların ilgili talepler ve gereklilikler çerçevesinde çalışmasını sağlama, yurt içi bağlantılar ve yurt dışı ile ikili anlaşmalar yapılmasını sağlama</w:t>
            </w:r>
          </w:p>
        </w:tc>
      </w:tr>
      <w:tr w:rsidR="00C57839" w:rsidRPr="00C57839" w14:paraId="5F89A6DF" w14:textId="77777777" w:rsidTr="00F95970">
        <w:trPr>
          <w:trHeight w:val="373"/>
        </w:trPr>
        <w:tc>
          <w:tcPr>
            <w:tcW w:w="5503" w:type="dxa"/>
            <w:vAlign w:val="center"/>
          </w:tcPr>
          <w:p w14:paraId="6297D7BE" w14:textId="0F2162B3" w:rsidR="005465EF" w:rsidRPr="00C57839" w:rsidRDefault="005465EF" w:rsidP="005465EF">
            <w:pPr>
              <w:pStyle w:val="AralkYok"/>
              <w:rPr>
                <w:rFonts w:ascii="Cambria" w:hAnsi="Cambria" w:cs="Times New Roman"/>
                <w:bCs/>
                <w:sz w:val="20"/>
                <w:szCs w:val="20"/>
              </w:rPr>
            </w:pPr>
            <w:r w:rsidRPr="00C57839">
              <w:rPr>
                <w:rFonts w:ascii="Cambria" w:hAnsi="Cambria" w:cs="Times New Roman"/>
                <w:sz w:val="20"/>
                <w:szCs w:val="20"/>
              </w:rPr>
              <w:t>Bölümde yapılması gereken seçim ve görevlendirmelerin Dekanlıkla irtibat kurularak zamanında yapılmasını sağlamak</w:t>
            </w:r>
          </w:p>
        </w:tc>
        <w:tc>
          <w:tcPr>
            <w:tcW w:w="4445" w:type="dxa"/>
            <w:vAlign w:val="center"/>
          </w:tcPr>
          <w:p w14:paraId="763C8217" w14:textId="79BF143E" w:rsidR="005465EF" w:rsidRPr="00C57839" w:rsidRDefault="005465EF" w:rsidP="005465EF">
            <w:pPr>
              <w:pStyle w:val="AralkYok"/>
              <w:rPr>
                <w:rFonts w:ascii="Cambria" w:hAnsi="Cambria" w:cs="Times New Roman"/>
                <w:bCs/>
                <w:sz w:val="20"/>
                <w:szCs w:val="20"/>
              </w:rPr>
            </w:pPr>
            <w:r w:rsidRPr="00C57839">
              <w:rPr>
                <w:rFonts w:ascii="Cambria" w:hAnsi="Cambria" w:cs="Times New Roman"/>
                <w:sz w:val="20"/>
                <w:szCs w:val="20"/>
              </w:rPr>
              <w:t xml:space="preserve">Birim içi koordinasyon ve verimin düşmesi, güncel işlerin zamanında ve gereğince </w:t>
            </w:r>
            <w:r w:rsidRPr="00C57839">
              <w:rPr>
                <w:rFonts w:ascii="Cambria" w:hAnsi="Cambria" w:cs="Times New Roman"/>
                <w:sz w:val="20"/>
                <w:szCs w:val="20"/>
              </w:rPr>
              <w:lastRenderedPageBreak/>
              <w:t>yapılaması, yönetim zaafı, kurumsal hedeflere ulaşamama</w:t>
            </w:r>
          </w:p>
        </w:tc>
        <w:tc>
          <w:tcPr>
            <w:tcW w:w="4615" w:type="dxa"/>
            <w:vAlign w:val="center"/>
          </w:tcPr>
          <w:p w14:paraId="0A57A60B" w14:textId="614AC90E" w:rsidR="005465EF" w:rsidRPr="00C57839" w:rsidRDefault="005465EF" w:rsidP="005465EF">
            <w:pPr>
              <w:pStyle w:val="AralkYok"/>
              <w:rPr>
                <w:rFonts w:ascii="Cambria" w:hAnsi="Cambria" w:cs="Times New Roman"/>
                <w:bCs/>
                <w:sz w:val="20"/>
                <w:szCs w:val="20"/>
              </w:rPr>
            </w:pPr>
            <w:r w:rsidRPr="00C57839">
              <w:rPr>
                <w:rFonts w:ascii="Cambria" w:hAnsi="Cambria" w:cs="Times New Roman"/>
                <w:sz w:val="20"/>
                <w:szCs w:val="20"/>
              </w:rPr>
              <w:lastRenderedPageBreak/>
              <w:t xml:space="preserve">Periyodik faaliyetlerin zamanında yapılmasını sağlamak üzere gerekli talimatların verilmesi, </w:t>
            </w:r>
            <w:r w:rsidRPr="00C57839">
              <w:rPr>
                <w:rFonts w:ascii="Cambria" w:hAnsi="Cambria" w:cs="Times New Roman"/>
                <w:sz w:val="20"/>
                <w:szCs w:val="20"/>
              </w:rPr>
              <w:lastRenderedPageBreak/>
              <w:t>gerekli iş bölümünün yapılması, aktüel denetim ve periyodik raporlama ve yazışma</w:t>
            </w:r>
          </w:p>
        </w:tc>
      </w:tr>
      <w:tr w:rsidR="00C57839" w:rsidRPr="00C57839" w14:paraId="50B0FC88" w14:textId="77777777" w:rsidTr="00F95970">
        <w:trPr>
          <w:trHeight w:val="351"/>
        </w:trPr>
        <w:tc>
          <w:tcPr>
            <w:tcW w:w="5503" w:type="dxa"/>
            <w:vAlign w:val="center"/>
          </w:tcPr>
          <w:p w14:paraId="3ED39FAA" w14:textId="2C397E3D" w:rsidR="005465EF" w:rsidRPr="00C57839" w:rsidRDefault="005465EF" w:rsidP="005465EF">
            <w:pPr>
              <w:pStyle w:val="AralkYok"/>
              <w:rPr>
                <w:rFonts w:ascii="Cambria" w:hAnsi="Cambria" w:cs="Times New Roman"/>
                <w:bCs/>
                <w:sz w:val="20"/>
                <w:szCs w:val="20"/>
              </w:rPr>
            </w:pPr>
            <w:r w:rsidRPr="00C57839">
              <w:rPr>
                <w:rFonts w:ascii="Cambria" w:hAnsi="Cambria" w:cs="Times New Roman"/>
                <w:sz w:val="20"/>
                <w:szCs w:val="20"/>
              </w:rPr>
              <w:lastRenderedPageBreak/>
              <w:t>Öğrencilerin başarı durumlarını izlemek, bunların sonuçlarını değerlendirmek, birim içi ve Dekanlık kapsamında bilgilendirme ve değerlendirme yapmak</w:t>
            </w:r>
          </w:p>
        </w:tc>
        <w:tc>
          <w:tcPr>
            <w:tcW w:w="4445" w:type="dxa"/>
            <w:vAlign w:val="center"/>
          </w:tcPr>
          <w:p w14:paraId="57A110C0" w14:textId="6301E482" w:rsidR="005465EF" w:rsidRPr="00C57839" w:rsidRDefault="005465EF" w:rsidP="005465EF">
            <w:pPr>
              <w:pStyle w:val="AralkYok"/>
              <w:rPr>
                <w:rFonts w:ascii="Cambria" w:hAnsi="Cambria" w:cs="Times New Roman"/>
                <w:bCs/>
                <w:sz w:val="20"/>
                <w:szCs w:val="20"/>
              </w:rPr>
            </w:pPr>
            <w:r w:rsidRPr="00C57839">
              <w:rPr>
                <w:rFonts w:ascii="Cambria" w:hAnsi="Cambria" w:cs="Times New Roman"/>
                <w:sz w:val="20"/>
                <w:szCs w:val="20"/>
              </w:rPr>
              <w:t xml:space="preserve">Mezun olarak öğrenci profilinde zayıflık, yetersizlik ve </w:t>
            </w:r>
            <w:proofErr w:type="gramStart"/>
            <w:r w:rsidRPr="00C57839">
              <w:rPr>
                <w:rFonts w:ascii="Cambria" w:hAnsi="Cambria" w:cs="Times New Roman"/>
                <w:sz w:val="20"/>
                <w:szCs w:val="20"/>
              </w:rPr>
              <w:t>kalifiye</w:t>
            </w:r>
            <w:proofErr w:type="gramEnd"/>
            <w:r w:rsidRPr="00C57839">
              <w:rPr>
                <w:rFonts w:ascii="Cambria" w:hAnsi="Cambria" w:cs="Times New Roman"/>
                <w:sz w:val="20"/>
                <w:szCs w:val="20"/>
              </w:rPr>
              <w:t xml:space="preserve"> olmayan diplomalı işsiz olgusuna direkt katkı</w:t>
            </w:r>
          </w:p>
        </w:tc>
        <w:tc>
          <w:tcPr>
            <w:tcW w:w="4615" w:type="dxa"/>
            <w:vAlign w:val="center"/>
          </w:tcPr>
          <w:p w14:paraId="590C8757" w14:textId="005BE16E" w:rsidR="005465EF" w:rsidRPr="00C57839" w:rsidRDefault="005465EF" w:rsidP="005465EF">
            <w:pPr>
              <w:pStyle w:val="AralkYok"/>
              <w:rPr>
                <w:rFonts w:ascii="Cambria" w:hAnsi="Cambria" w:cs="Times New Roman"/>
                <w:bCs/>
                <w:sz w:val="20"/>
                <w:szCs w:val="20"/>
              </w:rPr>
            </w:pPr>
            <w:r w:rsidRPr="00C57839">
              <w:rPr>
                <w:rFonts w:ascii="Cambria" w:hAnsi="Cambria" w:cs="Times New Roman"/>
                <w:sz w:val="20"/>
                <w:szCs w:val="20"/>
              </w:rPr>
              <w:t>Birim akademik kurulunu sık sık toplamak, derslerin verimi ile ilgili geri bildirim almak, ilgili aksaklıkları çözmek, bölüm içinde çözülemeyen sorunların üst birime iletilmesini sağlamak</w:t>
            </w:r>
          </w:p>
        </w:tc>
      </w:tr>
      <w:tr w:rsidR="00C57839" w:rsidRPr="00C57839" w14:paraId="46150124" w14:textId="77777777" w:rsidTr="00F95970">
        <w:trPr>
          <w:trHeight w:val="351"/>
        </w:trPr>
        <w:tc>
          <w:tcPr>
            <w:tcW w:w="5503" w:type="dxa"/>
            <w:vAlign w:val="center"/>
          </w:tcPr>
          <w:p w14:paraId="30D4C4C6" w14:textId="44D5C32A" w:rsidR="005465EF" w:rsidRPr="00C57839" w:rsidRDefault="005465EF" w:rsidP="005465EF">
            <w:pPr>
              <w:pStyle w:val="AralkYok"/>
              <w:rPr>
                <w:rFonts w:ascii="Cambria" w:hAnsi="Cambria" w:cs="Times New Roman"/>
                <w:sz w:val="20"/>
                <w:szCs w:val="20"/>
              </w:rPr>
            </w:pPr>
            <w:r w:rsidRPr="00C57839">
              <w:rPr>
                <w:rFonts w:ascii="Cambria" w:hAnsi="Cambria" w:cs="Times New Roman"/>
                <w:sz w:val="20"/>
                <w:szCs w:val="20"/>
              </w:rPr>
              <w:t xml:space="preserve">Engelli ve yabancı uyruklu öğrencilerin sorunlarıyla ilgilenmek </w:t>
            </w:r>
          </w:p>
        </w:tc>
        <w:tc>
          <w:tcPr>
            <w:tcW w:w="4445" w:type="dxa"/>
            <w:vAlign w:val="center"/>
          </w:tcPr>
          <w:p w14:paraId="6D8DB1D3" w14:textId="224D3CE3" w:rsidR="005465EF" w:rsidRPr="00C57839" w:rsidRDefault="005465EF" w:rsidP="005465EF">
            <w:pPr>
              <w:pStyle w:val="AralkYok"/>
              <w:rPr>
                <w:rFonts w:ascii="Cambria" w:hAnsi="Cambria" w:cs="Times New Roman"/>
                <w:bCs/>
                <w:sz w:val="20"/>
                <w:szCs w:val="20"/>
              </w:rPr>
            </w:pPr>
            <w:r w:rsidRPr="00C57839">
              <w:rPr>
                <w:rFonts w:ascii="Cambria" w:hAnsi="Cambria" w:cs="Times New Roman"/>
                <w:sz w:val="20"/>
                <w:szCs w:val="20"/>
              </w:rPr>
              <w:t>Eğitim ve öğretimin aksaması, öğrenci hak kaybı</w:t>
            </w:r>
          </w:p>
        </w:tc>
        <w:tc>
          <w:tcPr>
            <w:tcW w:w="4615" w:type="dxa"/>
            <w:vAlign w:val="center"/>
          </w:tcPr>
          <w:p w14:paraId="6FEBD9F2" w14:textId="22D05FE3" w:rsidR="005465EF" w:rsidRPr="00C57839" w:rsidRDefault="005465EF" w:rsidP="005465EF">
            <w:pPr>
              <w:pStyle w:val="AralkYok"/>
              <w:rPr>
                <w:rFonts w:ascii="Cambria" w:hAnsi="Cambria" w:cs="Times New Roman"/>
                <w:bCs/>
                <w:sz w:val="20"/>
                <w:szCs w:val="20"/>
              </w:rPr>
            </w:pPr>
            <w:r w:rsidRPr="00C57839">
              <w:rPr>
                <w:rFonts w:ascii="Cambria" w:hAnsi="Cambria" w:cs="Times New Roman"/>
                <w:sz w:val="20"/>
                <w:szCs w:val="20"/>
              </w:rPr>
              <w:t>İlgili paydaşlarla iletişimin canlı tutulması, şikâyetlerin alınması, çözümün zamanında sunulması</w:t>
            </w:r>
          </w:p>
        </w:tc>
      </w:tr>
      <w:tr w:rsidR="00C57839" w:rsidRPr="00C57839" w14:paraId="3B4120BE" w14:textId="77777777" w:rsidTr="00F95970">
        <w:trPr>
          <w:trHeight w:val="351"/>
        </w:trPr>
        <w:tc>
          <w:tcPr>
            <w:tcW w:w="5503" w:type="dxa"/>
            <w:vAlign w:val="center"/>
          </w:tcPr>
          <w:p w14:paraId="25E87016" w14:textId="2EFB56BE" w:rsidR="005465EF" w:rsidRPr="00C57839" w:rsidRDefault="005465EF" w:rsidP="005465EF">
            <w:pPr>
              <w:pStyle w:val="AralkYok"/>
              <w:rPr>
                <w:rFonts w:ascii="Cambria" w:hAnsi="Cambria" w:cs="Times New Roman"/>
                <w:sz w:val="20"/>
                <w:szCs w:val="20"/>
              </w:rPr>
            </w:pPr>
            <w:r w:rsidRPr="00C57839">
              <w:rPr>
                <w:rFonts w:ascii="Cambria" w:hAnsi="Cambria" w:cs="Times New Roman"/>
                <w:sz w:val="20"/>
                <w:szCs w:val="20"/>
              </w:rPr>
              <w:t>Raporlu ve izinli öğrencilerin durumlarını değerlendirmek</w:t>
            </w:r>
          </w:p>
        </w:tc>
        <w:tc>
          <w:tcPr>
            <w:tcW w:w="4445" w:type="dxa"/>
            <w:vAlign w:val="center"/>
          </w:tcPr>
          <w:p w14:paraId="6120BCBB" w14:textId="7B3B713D" w:rsidR="005465EF" w:rsidRPr="00C57839" w:rsidRDefault="005465EF" w:rsidP="005465EF">
            <w:pPr>
              <w:pStyle w:val="AralkYok"/>
              <w:rPr>
                <w:rFonts w:ascii="Cambria" w:hAnsi="Cambria" w:cs="Times New Roman"/>
                <w:sz w:val="20"/>
                <w:szCs w:val="20"/>
              </w:rPr>
            </w:pPr>
            <w:r w:rsidRPr="00C57839">
              <w:rPr>
                <w:rFonts w:ascii="Cambria" w:hAnsi="Cambria" w:cs="Times New Roman"/>
                <w:sz w:val="20"/>
                <w:szCs w:val="20"/>
              </w:rPr>
              <w:t>Öğrenci hak kaybı, eğitim ve öğretimin aksaması</w:t>
            </w:r>
          </w:p>
        </w:tc>
        <w:tc>
          <w:tcPr>
            <w:tcW w:w="4615" w:type="dxa"/>
            <w:vAlign w:val="center"/>
          </w:tcPr>
          <w:p w14:paraId="3FF52960" w14:textId="32743689" w:rsidR="005465EF" w:rsidRPr="00C57839" w:rsidRDefault="005465EF" w:rsidP="005465EF">
            <w:pPr>
              <w:pStyle w:val="AralkYok"/>
              <w:rPr>
                <w:rFonts w:ascii="Cambria" w:hAnsi="Cambria" w:cs="Times New Roman"/>
                <w:sz w:val="20"/>
                <w:szCs w:val="20"/>
              </w:rPr>
            </w:pPr>
            <w:r w:rsidRPr="00C57839">
              <w:rPr>
                <w:rFonts w:ascii="Cambria" w:hAnsi="Cambria" w:cs="Times New Roman"/>
                <w:sz w:val="20"/>
                <w:szCs w:val="20"/>
              </w:rPr>
              <w:t>İlgili evrak ve yazışmaların zamanında iletilmesini sağlamak üzere denetim ve koordinasyonu yapmak, rapor ve izinlerin gereğini yerine getirmek</w:t>
            </w:r>
          </w:p>
        </w:tc>
      </w:tr>
      <w:tr w:rsidR="00C57839" w:rsidRPr="00C57839" w14:paraId="7A93C6F3" w14:textId="77777777" w:rsidTr="00F95970">
        <w:trPr>
          <w:trHeight w:val="351"/>
        </w:trPr>
        <w:tc>
          <w:tcPr>
            <w:tcW w:w="5503" w:type="dxa"/>
            <w:vAlign w:val="center"/>
          </w:tcPr>
          <w:p w14:paraId="4B5AB538" w14:textId="2F5CE589" w:rsidR="005465EF" w:rsidRPr="00C57839" w:rsidRDefault="005465EF" w:rsidP="005465EF">
            <w:pPr>
              <w:pStyle w:val="AralkYok"/>
              <w:rPr>
                <w:rFonts w:ascii="Cambria" w:hAnsi="Cambria" w:cs="Times New Roman"/>
                <w:sz w:val="20"/>
                <w:szCs w:val="20"/>
              </w:rPr>
            </w:pPr>
            <w:r w:rsidRPr="00C57839">
              <w:rPr>
                <w:rFonts w:ascii="Cambria" w:hAnsi="Cambria" w:cs="Times New Roman"/>
                <w:sz w:val="20"/>
                <w:szCs w:val="20"/>
              </w:rPr>
              <w:t>Ek ders ödemeleri ile ilgili belgeleri zamanında Dekanlığa ulaştırmak</w:t>
            </w:r>
          </w:p>
        </w:tc>
        <w:tc>
          <w:tcPr>
            <w:tcW w:w="4445" w:type="dxa"/>
            <w:vAlign w:val="center"/>
          </w:tcPr>
          <w:p w14:paraId="71E6F0B8" w14:textId="19DE825A" w:rsidR="005465EF" w:rsidRPr="00C57839" w:rsidRDefault="005465EF" w:rsidP="005465EF">
            <w:pPr>
              <w:pStyle w:val="AralkYok"/>
              <w:rPr>
                <w:rFonts w:ascii="Cambria" w:hAnsi="Cambria" w:cs="Times New Roman"/>
                <w:sz w:val="20"/>
                <w:szCs w:val="20"/>
              </w:rPr>
            </w:pPr>
            <w:r w:rsidRPr="00C57839">
              <w:rPr>
                <w:rFonts w:ascii="Cambria" w:hAnsi="Cambria" w:cs="Times New Roman"/>
                <w:sz w:val="20"/>
                <w:szCs w:val="20"/>
              </w:rPr>
              <w:t xml:space="preserve">Ek ders ödemelerinin aksaması, bu ödemeleri hesaba katarak işlem ve harcama yapan bölüm öğretim elemanlarının ödeme planlarında aksama yaşanması, gereksiz ödeme cezalarına maruz kalmaları </w:t>
            </w:r>
          </w:p>
        </w:tc>
        <w:tc>
          <w:tcPr>
            <w:tcW w:w="4615" w:type="dxa"/>
            <w:vAlign w:val="center"/>
          </w:tcPr>
          <w:p w14:paraId="43ADB8B5" w14:textId="083B7869" w:rsidR="005465EF" w:rsidRPr="00C57839" w:rsidRDefault="005465EF" w:rsidP="005465EF">
            <w:pPr>
              <w:pStyle w:val="AralkYok"/>
              <w:rPr>
                <w:rFonts w:ascii="Cambria" w:hAnsi="Cambria" w:cs="Times New Roman"/>
                <w:sz w:val="20"/>
                <w:szCs w:val="20"/>
              </w:rPr>
            </w:pPr>
            <w:r w:rsidRPr="00C57839">
              <w:rPr>
                <w:rFonts w:ascii="Cambria" w:hAnsi="Cambria" w:cs="Times New Roman"/>
                <w:sz w:val="20"/>
                <w:szCs w:val="20"/>
              </w:rPr>
              <w:t>Ek ders ödemeleriyle ilgili bilgi, belge ve evrakın zamanında değerlendirilip, tanzim edilip ilgili birime iletilmesini sağlamak ve bunun için gerekli koordinasyonu yapmak</w:t>
            </w:r>
          </w:p>
        </w:tc>
      </w:tr>
      <w:tr w:rsidR="00C57839" w:rsidRPr="00C57839" w14:paraId="070C5BCC" w14:textId="77777777" w:rsidTr="00F95970">
        <w:trPr>
          <w:trHeight w:val="351"/>
        </w:trPr>
        <w:tc>
          <w:tcPr>
            <w:tcW w:w="5503" w:type="dxa"/>
            <w:vAlign w:val="center"/>
          </w:tcPr>
          <w:p w14:paraId="3E1F1D65" w14:textId="6C871315" w:rsidR="005465EF" w:rsidRPr="00C57839" w:rsidRDefault="005465EF" w:rsidP="005465EF">
            <w:pPr>
              <w:pStyle w:val="AralkYok"/>
              <w:rPr>
                <w:rFonts w:ascii="Cambria" w:hAnsi="Cambria" w:cs="Times New Roman"/>
                <w:sz w:val="20"/>
                <w:szCs w:val="20"/>
              </w:rPr>
            </w:pPr>
            <w:r w:rsidRPr="00C57839">
              <w:rPr>
                <w:rFonts w:ascii="Cambria" w:hAnsi="Cambria" w:cs="Times New Roman"/>
                <w:sz w:val="20"/>
                <w:szCs w:val="20"/>
              </w:rPr>
              <w:t>Lisansüstü programların düzenli şekilde yürütülmesini sağlamak</w:t>
            </w:r>
          </w:p>
        </w:tc>
        <w:tc>
          <w:tcPr>
            <w:tcW w:w="4445" w:type="dxa"/>
            <w:vAlign w:val="center"/>
          </w:tcPr>
          <w:p w14:paraId="4AB78202" w14:textId="14F3FCA6" w:rsidR="005465EF" w:rsidRPr="00C57839" w:rsidRDefault="005465EF" w:rsidP="005465EF">
            <w:pPr>
              <w:pStyle w:val="AralkYok"/>
              <w:rPr>
                <w:rFonts w:ascii="Cambria" w:hAnsi="Cambria" w:cs="Times New Roman"/>
                <w:sz w:val="20"/>
                <w:szCs w:val="20"/>
              </w:rPr>
            </w:pPr>
            <w:r w:rsidRPr="00C57839">
              <w:rPr>
                <w:rFonts w:ascii="Cambria" w:hAnsi="Cambria" w:cs="Times New Roman"/>
                <w:sz w:val="20"/>
                <w:szCs w:val="20"/>
              </w:rPr>
              <w:t>Güven ve itibar kaybı, başarı kaybı, tercih edilme konusunda geriye düşme</w:t>
            </w:r>
          </w:p>
        </w:tc>
        <w:tc>
          <w:tcPr>
            <w:tcW w:w="4615" w:type="dxa"/>
            <w:vAlign w:val="center"/>
          </w:tcPr>
          <w:p w14:paraId="7D036A27" w14:textId="075E23EF" w:rsidR="005465EF" w:rsidRPr="00C57839" w:rsidRDefault="005465EF" w:rsidP="005465EF">
            <w:pPr>
              <w:pStyle w:val="AralkYok"/>
              <w:rPr>
                <w:rFonts w:ascii="Cambria" w:hAnsi="Cambria" w:cs="Times New Roman"/>
                <w:sz w:val="20"/>
                <w:szCs w:val="20"/>
              </w:rPr>
            </w:pPr>
            <w:r w:rsidRPr="00C57839">
              <w:rPr>
                <w:rFonts w:ascii="Cambria" w:hAnsi="Cambria" w:cs="Times New Roman"/>
                <w:sz w:val="20"/>
                <w:szCs w:val="20"/>
              </w:rPr>
              <w:t>Enstitü ve idari birimlerle iş birliği içerisinde gerekli koordinasyonu sağlama</w:t>
            </w:r>
          </w:p>
        </w:tc>
      </w:tr>
      <w:tr w:rsidR="00C57839" w:rsidRPr="00C57839" w14:paraId="2932B542" w14:textId="77777777" w:rsidTr="00F95970">
        <w:trPr>
          <w:trHeight w:val="351"/>
        </w:trPr>
        <w:tc>
          <w:tcPr>
            <w:tcW w:w="5503" w:type="dxa"/>
            <w:vAlign w:val="center"/>
          </w:tcPr>
          <w:p w14:paraId="41AEFA22" w14:textId="2770689A" w:rsidR="005465EF" w:rsidRPr="00C57839" w:rsidRDefault="005465EF" w:rsidP="005465EF">
            <w:pPr>
              <w:pStyle w:val="AralkYok"/>
              <w:rPr>
                <w:rFonts w:ascii="Cambria" w:hAnsi="Cambria" w:cs="Times New Roman"/>
                <w:sz w:val="20"/>
                <w:szCs w:val="20"/>
              </w:rPr>
            </w:pPr>
            <w:r w:rsidRPr="00C57839">
              <w:rPr>
                <w:rFonts w:ascii="Cambria" w:hAnsi="Cambria" w:cs="Times New Roman"/>
                <w:sz w:val="20"/>
                <w:szCs w:val="20"/>
              </w:rPr>
              <w:t>Öğrenci danışmanlık hizmetlerini yapmak ve öğrencilerle toplantılar düzenlemek</w:t>
            </w:r>
          </w:p>
        </w:tc>
        <w:tc>
          <w:tcPr>
            <w:tcW w:w="4445" w:type="dxa"/>
            <w:vAlign w:val="center"/>
          </w:tcPr>
          <w:p w14:paraId="70BECFF4" w14:textId="1E69A201" w:rsidR="005465EF" w:rsidRPr="00C57839" w:rsidRDefault="005465EF" w:rsidP="005465EF">
            <w:pPr>
              <w:pStyle w:val="AralkYok"/>
              <w:rPr>
                <w:rFonts w:ascii="Cambria" w:hAnsi="Cambria" w:cs="Times New Roman"/>
                <w:sz w:val="20"/>
                <w:szCs w:val="20"/>
              </w:rPr>
            </w:pPr>
            <w:r w:rsidRPr="00C57839">
              <w:rPr>
                <w:rFonts w:ascii="Cambria" w:hAnsi="Cambria" w:cs="Times New Roman"/>
                <w:sz w:val="20"/>
                <w:szCs w:val="20"/>
              </w:rPr>
              <w:t>Eğitim hedeflerine ulaşamama, bireysel sorunların artması, motivasyon eksikliği</w:t>
            </w:r>
          </w:p>
        </w:tc>
        <w:tc>
          <w:tcPr>
            <w:tcW w:w="4615" w:type="dxa"/>
            <w:vAlign w:val="center"/>
          </w:tcPr>
          <w:p w14:paraId="633CA92B" w14:textId="5578D3D5" w:rsidR="005465EF" w:rsidRPr="00C57839" w:rsidRDefault="005465EF" w:rsidP="005465EF">
            <w:pPr>
              <w:pStyle w:val="AralkYok"/>
              <w:rPr>
                <w:rFonts w:ascii="Cambria" w:hAnsi="Cambria" w:cs="Times New Roman"/>
                <w:sz w:val="20"/>
                <w:szCs w:val="20"/>
              </w:rPr>
            </w:pPr>
            <w:r w:rsidRPr="00C57839">
              <w:rPr>
                <w:rFonts w:ascii="Cambria" w:hAnsi="Cambria" w:cs="Times New Roman"/>
                <w:sz w:val="20"/>
                <w:szCs w:val="20"/>
              </w:rPr>
              <w:t>Danışmanlık hizmetlerinin koordine edilmesi ve periyodik olarak toplantı, seminer ve ilgili faaliyetlerin yapılmasını sağlamak</w:t>
            </w:r>
          </w:p>
        </w:tc>
      </w:tr>
      <w:tr w:rsidR="00C57839" w:rsidRPr="00C57839" w14:paraId="26CE14CC" w14:textId="77777777" w:rsidTr="00F95970">
        <w:trPr>
          <w:trHeight w:val="351"/>
        </w:trPr>
        <w:tc>
          <w:tcPr>
            <w:tcW w:w="5503" w:type="dxa"/>
            <w:vAlign w:val="center"/>
          </w:tcPr>
          <w:p w14:paraId="79500AB5" w14:textId="1763798F" w:rsidR="005465EF" w:rsidRPr="00C57839" w:rsidRDefault="005465EF" w:rsidP="005465EF">
            <w:pPr>
              <w:pStyle w:val="AralkYok"/>
              <w:rPr>
                <w:rFonts w:ascii="Cambria" w:hAnsi="Cambria" w:cs="Times New Roman"/>
                <w:sz w:val="20"/>
                <w:szCs w:val="20"/>
              </w:rPr>
            </w:pPr>
            <w:r w:rsidRPr="00C57839">
              <w:rPr>
                <w:rFonts w:ascii="Cambria" w:hAnsi="Cambria" w:cs="Times New Roman"/>
                <w:sz w:val="20"/>
                <w:szCs w:val="20"/>
              </w:rPr>
              <w:t>Bilimsel toplantılar düzenlemek, bölümün bilimsel araştırma ve yayın gücünü artırıcı teşvikte bulunmak</w:t>
            </w:r>
          </w:p>
        </w:tc>
        <w:tc>
          <w:tcPr>
            <w:tcW w:w="4445" w:type="dxa"/>
            <w:vAlign w:val="center"/>
          </w:tcPr>
          <w:p w14:paraId="0EB7BE10" w14:textId="5E3B1AFE" w:rsidR="005465EF" w:rsidRPr="00C57839" w:rsidRDefault="005465EF" w:rsidP="005465EF">
            <w:pPr>
              <w:pStyle w:val="AralkYok"/>
              <w:rPr>
                <w:rFonts w:ascii="Cambria" w:hAnsi="Cambria" w:cs="Times New Roman"/>
                <w:sz w:val="20"/>
                <w:szCs w:val="20"/>
              </w:rPr>
            </w:pPr>
            <w:r w:rsidRPr="00C57839">
              <w:rPr>
                <w:rFonts w:ascii="Cambria" w:hAnsi="Cambria" w:cs="Times New Roman"/>
                <w:sz w:val="20"/>
                <w:szCs w:val="20"/>
              </w:rPr>
              <w:t>Kurumsal hedeflere ulaşmada sorunlar yaşanması, kurumsal monotonluk, araştırma boyutunda yetersizlik ve zayıflık</w:t>
            </w:r>
          </w:p>
        </w:tc>
        <w:tc>
          <w:tcPr>
            <w:tcW w:w="4615" w:type="dxa"/>
            <w:vAlign w:val="center"/>
          </w:tcPr>
          <w:p w14:paraId="3A032C7A" w14:textId="1C877D62" w:rsidR="005465EF" w:rsidRPr="00C57839" w:rsidRDefault="005465EF" w:rsidP="005465EF">
            <w:pPr>
              <w:pStyle w:val="AralkYok"/>
              <w:rPr>
                <w:rFonts w:ascii="Cambria" w:hAnsi="Cambria" w:cs="Times New Roman"/>
                <w:sz w:val="20"/>
                <w:szCs w:val="20"/>
              </w:rPr>
            </w:pPr>
            <w:r w:rsidRPr="00C57839">
              <w:rPr>
                <w:rFonts w:ascii="Cambria" w:hAnsi="Cambria" w:cs="Times New Roman"/>
                <w:sz w:val="20"/>
                <w:szCs w:val="20"/>
              </w:rPr>
              <w:t>Sempozyum, konferans ve panel gibi faaliyetler düzenlemek, düzenlenmesi için motivasyonda bulunmak, planlama yapmak ve çevrede ve ilgili yerlerde yapılmakta olan benzer faaliyetlerden birim personelini haberdar etmek, teşvik etmek, motive etmek ve yayın yapma ile ilgili bilgilendirme</w:t>
            </w:r>
          </w:p>
        </w:tc>
      </w:tr>
      <w:tr w:rsidR="00C57839" w:rsidRPr="00C57839" w14:paraId="264C2E96" w14:textId="77777777" w:rsidTr="00F95970">
        <w:trPr>
          <w:trHeight w:val="351"/>
        </w:trPr>
        <w:tc>
          <w:tcPr>
            <w:tcW w:w="5503" w:type="dxa"/>
            <w:vAlign w:val="center"/>
          </w:tcPr>
          <w:p w14:paraId="31D4441F" w14:textId="14E1DCCA" w:rsidR="005465EF" w:rsidRPr="00C57839" w:rsidRDefault="005465EF" w:rsidP="005465EF">
            <w:pPr>
              <w:pStyle w:val="AralkYok"/>
              <w:rPr>
                <w:rFonts w:ascii="Cambria" w:hAnsi="Cambria" w:cs="Times New Roman"/>
                <w:sz w:val="20"/>
                <w:szCs w:val="20"/>
              </w:rPr>
            </w:pPr>
            <w:r w:rsidRPr="00C57839">
              <w:rPr>
                <w:rFonts w:ascii="Cambria" w:hAnsi="Cambria" w:cs="Times New Roman"/>
                <w:sz w:val="20"/>
                <w:szCs w:val="20"/>
              </w:rPr>
              <w:t>Fakülte Kurulu toplantılarına katılarak bölümü temsil etmek</w:t>
            </w:r>
          </w:p>
        </w:tc>
        <w:tc>
          <w:tcPr>
            <w:tcW w:w="4445" w:type="dxa"/>
            <w:vAlign w:val="center"/>
          </w:tcPr>
          <w:p w14:paraId="37463187" w14:textId="37DFF019" w:rsidR="005465EF" w:rsidRPr="00C57839" w:rsidRDefault="005465EF" w:rsidP="005465EF">
            <w:pPr>
              <w:pStyle w:val="AralkYok"/>
              <w:rPr>
                <w:rFonts w:ascii="Cambria" w:hAnsi="Cambria" w:cs="Times New Roman"/>
                <w:sz w:val="20"/>
                <w:szCs w:val="20"/>
              </w:rPr>
            </w:pPr>
            <w:r w:rsidRPr="00C57839">
              <w:rPr>
                <w:rFonts w:ascii="Cambria" w:hAnsi="Cambria" w:cs="Times New Roman"/>
                <w:sz w:val="20"/>
                <w:szCs w:val="20"/>
              </w:rPr>
              <w:t>Bölüm ve Dekanlık arası iletişim zayıflığı, koordinasyon eksikliği ve idari işlerde aksama</w:t>
            </w:r>
          </w:p>
        </w:tc>
        <w:tc>
          <w:tcPr>
            <w:tcW w:w="4615" w:type="dxa"/>
            <w:vAlign w:val="center"/>
          </w:tcPr>
          <w:p w14:paraId="1AE6E0D6" w14:textId="250ACA32" w:rsidR="005465EF" w:rsidRPr="00C57839" w:rsidRDefault="005465EF" w:rsidP="005465EF">
            <w:pPr>
              <w:pStyle w:val="AralkYok"/>
              <w:rPr>
                <w:rFonts w:ascii="Cambria" w:hAnsi="Cambria" w:cs="Times New Roman"/>
                <w:sz w:val="20"/>
                <w:szCs w:val="20"/>
              </w:rPr>
            </w:pPr>
            <w:r w:rsidRPr="00C57839">
              <w:rPr>
                <w:rFonts w:ascii="Cambria" w:hAnsi="Cambria" w:cs="Times New Roman"/>
                <w:sz w:val="20"/>
                <w:szCs w:val="20"/>
              </w:rPr>
              <w:t>Kurul toplantılarına katılmak, mazereti söz konusu ise, bunu iletmek ve yerine bölüm başkan yardımcısını vekil tayin etmek</w:t>
            </w:r>
          </w:p>
        </w:tc>
      </w:tr>
      <w:tr w:rsidR="00C57839" w:rsidRPr="00C57839" w14:paraId="44784C2A" w14:textId="77777777" w:rsidTr="00F95970">
        <w:trPr>
          <w:trHeight w:val="351"/>
        </w:trPr>
        <w:tc>
          <w:tcPr>
            <w:tcW w:w="5503" w:type="dxa"/>
            <w:vAlign w:val="center"/>
          </w:tcPr>
          <w:p w14:paraId="29ABB0A7" w14:textId="29FBB536" w:rsidR="005465EF" w:rsidRPr="00C57839" w:rsidRDefault="005465EF" w:rsidP="005465EF">
            <w:pPr>
              <w:pStyle w:val="AralkYok"/>
              <w:rPr>
                <w:rFonts w:ascii="Cambria" w:hAnsi="Cambria" w:cs="Times New Roman"/>
                <w:sz w:val="20"/>
                <w:szCs w:val="20"/>
              </w:rPr>
            </w:pPr>
            <w:r w:rsidRPr="00C57839">
              <w:rPr>
                <w:rFonts w:ascii="Cambria" w:hAnsi="Cambria" w:cs="Times New Roman"/>
                <w:sz w:val="20"/>
                <w:szCs w:val="20"/>
              </w:rPr>
              <w:lastRenderedPageBreak/>
              <w:t>Sınav programlarının hazırlanması</w:t>
            </w:r>
          </w:p>
        </w:tc>
        <w:tc>
          <w:tcPr>
            <w:tcW w:w="4445" w:type="dxa"/>
            <w:vAlign w:val="center"/>
          </w:tcPr>
          <w:p w14:paraId="3AA4B442" w14:textId="38639250" w:rsidR="005465EF" w:rsidRPr="00C57839" w:rsidRDefault="005465EF" w:rsidP="005465EF">
            <w:pPr>
              <w:pStyle w:val="AralkYok"/>
              <w:rPr>
                <w:rFonts w:ascii="Cambria" w:hAnsi="Cambria" w:cs="Times New Roman"/>
                <w:sz w:val="20"/>
                <w:szCs w:val="20"/>
              </w:rPr>
            </w:pPr>
            <w:r w:rsidRPr="00C57839">
              <w:rPr>
                <w:rFonts w:ascii="Cambria" w:hAnsi="Cambria" w:cs="Times New Roman"/>
                <w:sz w:val="20"/>
                <w:szCs w:val="20"/>
              </w:rPr>
              <w:t>Öğrenci hak kaybı, eğitim ve öğretimin aksaması</w:t>
            </w:r>
          </w:p>
        </w:tc>
        <w:tc>
          <w:tcPr>
            <w:tcW w:w="4615" w:type="dxa"/>
            <w:vAlign w:val="center"/>
          </w:tcPr>
          <w:p w14:paraId="5BA42DA7" w14:textId="5EF0DBA8" w:rsidR="005465EF" w:rsidRPr="00C57839" w:rsidRDefault="005465EF" w:rsidP="005465EF">
            <w:pPr>
              <w:pStyle w:val="AralkYok"/>
              <w:rPr>
                <w:rFonts w:ascii="Cambria" w:hAnsi="Cambria" w:cs="Times New Roman"/>
                <w:sz w:val="20"/>
                <w:szCs w:val="20"/>
              </w:rPr>
            </w:pPr>
            <w:r w:rsidRPr="00C57839">
              <w:rPr>
                <w:rFonts w:ascii="Cambria" w:hAnsi="Cambria" w:cs="Times New Roman"/>
                <w:sz w:val="20"/>
                <w:szCs w:val="20"/>
              </w:rPr>
              <w:t>Öğretim elemanlarıyla gerekli toplantıların yapılması, sınav programının zamanında yapılmasını sağlama ve uygulanmasını denetleme</w:t>
            </w:r>
          </w:p>
        </w:tc>
      </w:tr>
      <w:tr w:rsidR="00C57839" w:rsidRPr="00C57839" w14:paraId="3852F263" w14:textId="77777777" w:rsidTr="00F95970">
        <w:trPr>
          <w:trHeight w:val="351"/>
        </w:trPr>
        <w:tc>
          <w:tcPr>
            <w:tcW w:w="5503" w:type="dxa"/>
            <w:vAlign w:val="center"/>
          </w:tcPr>
          <w:p w14:paraId="4701628A" w14:textId="592798A4" w:rsidR="005465EF" w:rsidRPr="00C57839" w:rsidRDefault="005465EF" w:rsidP="005465EF">
            <w:pPr>
              <w:pStyle w:val="AralkYok"/>
              <w:rPr>
                <w:rFonts w:ascii="Cambria" w:hAnsi="Cambria" w:cs="Times New Roman"/>
                <w:sz w:val="20"/>
                <w:szCs w:val="20"/>
              </w:rPr>
            </w:pPr>
            <w:r w:rsidRPr="00C57839">
              <w:rPr>
                <w:rFonts w:ascii="Cambria" w:hAnsi="Cambria" w:cs="Times New Roman"/>
                <w:sz w:val="20"/>
                <w:szCs w:val="20"/>
              </w:rPr>
              <w:t>Akademik yıla başlamadan önce bölüm akademik toplantısı yapmak</w:t>
            </w:r>
          </w:p>
        </w:tc>
        <w:tc>
          <w:tcPr>
            <w:tcW w:w="4445" w:type="dxa"/>
            <w:vAlign w:val="center"/>
          </w:tcPr>
          <w:p w14:paraId="1B2E3528" w14:textId="28424EF8" w:rsidR="005465EF" w:rsidRPr="00C57839" w:rsidRDefault="005465EF" w:rsidP="005465EF">
            <w:pPr>
              <w:pStyle w:val="AralkYok"/>
              <w:rPr>
                <w:rFonts w:ascii="Cambria" w:hAnsi="Cambria" w:cs="Times New Roman"/>
                <w:sz w:val="20"/>
                <w:szCs w:val="20"/>
              </w:rPr>
            </w:pPr>
            <w:r w:rsidRPr="00C57839">
              <w:rPr>
                <w:rFonts w:ascii="Cambria" w:hAnsi="Cambria" w:cs="Times New Roman"/>
                <w:sz w:val="20"/>
                <w:szCs w:val="20"/>
              </w:rPr>
              <w:t>Bölüm Öğretim elemanları arasında iletişim ve koordinasyon eksikliği, iş bölümünün gereğince yapılamaması, işlerin aksaması</w:t>
            </w:r>
          </w:p>
        </w:tc>
        <w:tc>
          <w:tcPr>
            <w:tcW w:w="4615" w:type="dxa"/>
            <w:vAlign w:val="center"/>
          </w:tcPr>
          <w:p w14:paraId="56B9FE05" w14:textId="2C1D29EB" w:rsidR="005465EF" w:rsidRPr="00C57839" w:rsidRDefault="005465EF" w:rsidP="005465EF">
            <w:pPr>
              <w:pStyle w:val="AralkYok"/>
              <w:rPr>
                <w:rFonts w:ascii="Cambria" w:hAnsi="Cambria" w:cs="Times New Roman"/>
                <w:sz w:val="20"/>
                <w:szCs w:val="20"/>
              </w:rPr>
            </w:pPr>
            <w:r w:rsidRPr="00C57839">
              <w:rPr>
                <w:rFonts w:ascii="Cambria" w:hAnsi="Cambria" w:cs="Times New Roman"/>
                <w:sz w:val="20"/>
                <w:szCs w:val="20"/>
              </w:rPr>
              <w:t>Akademik dönem başında gerekli akademik kurul toplantılarının yapılmasını sağlamak</w:t>
            </w:r>
          </w:p>
        </w:tc>
      </w:tr>
      <w:tr w:rsidR="005465EF" w:rsidRPr="00C57839" w14:paraId="15103CF7" w14:textId="77777777" w:rsidTr="00F95970">
        <w:trPr>
          <w:trHeight w:val="351"/>
        </w:trPr>
        <w:tc>
          <w:tcPr>
            <w:tcW w:w="5503" w:type="dxa"/>
            <w:vAlign w:val="center"/>
          </w:tcPr>
          <w:p w14:paraId="760BD11A" w14:textId="75DDF874" w:rsidR="005465EF" w:rsidRPr="00C57839" w:rsidRDefault="005465EF" w:rsidP="005465EF">
            <w:pPr>
              <w:pStyle w:val="AralkYok"/>
              <w:rPr>
                <w:rFonts w:ascii="Cambria" w:hAnsi="Cambria" w:cs="Times New Roman"/>
                <w:sz w:val="20"/>
                <w:szCs w:val="20"/>
              </w:rPr>
            </w:pPr>
            <w:r w:rsidRPr="00C57839">
              <w:rPr>
                <w:rFonts w:ascii="Cambria" w:hAnsi="Cambria" w:cs="Times New Roman"/>
                <w:sz w:val="20"/>
                <w:szCs w:val="20"/>
              </w:rPr>
              <w:t>Dönem sonu akademik ve genel durum değerlendirme toplantısının yapılması</w:t>
            </w:r>
          </w:p>
        </w:tc>
        <w:tc>
          <w:tcPr>
            <w:tcW w:w="4445" w:type="dxa"/>
            <w:vAlign w:val="center"/>
          </w:tcPr>
          <w:p w14:paraId="3E61BA26" w14:textId="5F918368" w:rsidR="005465EF" w:rsidRPr="00C57839" w:rsidRDefault="005465EF" w:rsidP="005465EF">
            <w:pPr>
              <w:pStyle w:val="AralkYok"/>
              <w:rPr>
                <w:rFonts w:ascii="Cambria" w:hAnsi="Cambria" w:cs="Times New Roman"/>
                <w:sz w:val="20"/>
                <w:szCs w:val="20"/>
              </w:rPr>
            </w:pPr>
            <w:r w:rsidRPr="00C57839">
              <w:rPr>
                <w:rFonts w:ascii="Cambria" w:hAnsi="Cambria" w:cs="Times New Roman"/>
                <w:sz w:val="20"/>
                <w:szCs w:val="20"/>
              </w:rPr>
              <w:t>Akademik kurumsal hedeflerden sapma, başıboşluk duygusunun ve görünümünün oluşması, motivasyon eksikliği, verim düşüklüğü</w:t>
            </w:r>
          </w:p>
        </w:tc>
        <w:tc>
          <w:tcPr>
            <w:tcW w:w="4615" w:type="dxa"/>
            <w:vAlign w:val="center"/>
          </w:tcPr>
          <w:p w14:paraId="462F0644" w14:textId="6C6B23FD" w:rsidR="005465EF" w:rsidRPr="00C57839" w:rsidRDefault="005465EF" w:rsidP="005465EF">
            <w:pPr>
              <w:pStyle w:val="AralkYok"/>
              <w:rPr>
                <w:rFonts w:ascii="Cambria" w:hAnsi="Cambria" w:cs="Times New Roman"/>
                <w:sz w:val="20"/>
                <w:szCs w:val="20"/>
              </w:rPr>
            </w:pPr>
            <w:r w:rsidRPr="00C57839">
              <w:rPr>
                <w:rFonts w:ascii="Cambria" w:hAnsi="Cambria" w:cs="Times New Roman"/>
                <w:sz w:val="20"/>
                <w:szCs w:val="20"/>
              </w:rPr>
              <w:t>Her akademik dönem sonunda süreçle ilgili eğitimsel, sosyal ve ilgili her bakımdan değerlendirmelerin yapıldığı, ilgili durum, bilgi ve şikâyetlerin üst birime iletildiği toplantılar yapmak</w:t>
            </w:r>
          </w:p>
        </w:tc>
      </w:tr>
    </w:tbl>
    <w:p w14:paraId="2E29D5DE" w14:textId="77777777" w:rsidR="00B20C02" w:rsidRPr="00C57839" w:rsidRDefault="00B20C02" w:rsidP="00277662">
      <w:pPr>
        <w:rPr>
          <w:rFonts w:ascii="Cambria" w:hAnsi="Cambria" w:cs="Times New Roman"/>
          <w:sz w:val="20"/>
          <w:szCs w:val="20"/>
        </w:rPr>
      </w:pPr>
    </w:p>
    <w:p w14:paraId="2961E3C9" w14:textId="77777777" w:rsidR="005465EF" w:rsidRPr="00C57839" w:rsidRDefault="005465EF" w:rsidP="00277662">
      <w:pPr>
        <w:rPr>
          <w:rFonts w:ascii="Cambria" w:hAnsi="Cambria" w:cs="Times New Roman"/>
          <w:sz w:val="20"/>
          <w:szCs w:val="20"/>
        </w:rPr>
      </w:pPr>
    </w:p>
    <w:p w14:paraId="7568F201" w14:textId="77777777" w:rsidR="005465EF" w:rsidRPr="00C57839" w:rsidRDefault="005465EF" w:rsidP="00277662">
      <w:pPr>
        <w:rPr>
          <w:rFonts w:ascii="Cambria" w:hAnsi="Cambria" w:cs="Times New Roman"/>
          <w:sz w:val="20"/>
          <w:szCs w:val="20"/>
        </w:rPr>
      </w:pPr>
    </w:p>
    <w:p w14:paraId="16E5E728" w14:textId="77777777" w:rsidR="005465EF" w:rsidRPr="00C57839" w:rsidRDefault="005465EF" w:rsidP="00277662">
      <w:pPr>
        <w:rPr>
          <w:rFonts w:ascii="Cambria" w:hAnsi="Cambria" w:cs="Times New Roman"/>
          <w:sz w:val="20"/>
          <w:szCs w:val="20"/>
        </w:rPr>
      </w:pPr>
    </w:p>
    <w:p w14:paraId="49732351" w14:textId="77777777" w:rsidR="005465EF" w:rsidRPr="00C57839" w:rsidRDefault="005465EF" w:rsidP="00277662">
      <w:pPr>
        <w:rPr>
          <w:rFonts w:ascii="Cambria" w:hAnsi="Cambria" w:cs="Times New Roman"/>
          <w:sz w:val="20"/>
          <w:szCs w:val="20"/>
        </w:rPr>
      </w:pPr>
    </w:p>
    <w:p w14:paraId="72104535" w14:textId="77777777" w:rsidR="005465EF" w:rsidRPr="00C57839" w:rsidRDefault="005465EF" w:rsidP="00277662">
      <w:pPr>
        <w:rPr>
          <w:rFonts w:ascii="Cambria" w:hAnsi="Cambria" w:cs="Times New Roman"/>
          <w:sz w:val="20"/>
          <w:szCs w:val="20"/>
        </w:rPr>
      </w:pPr>
    </w:p>
    <w:p w14:paraId="1A56B2E8" w14:textId="77777777" w:rsidR="005465EF" w:rsidRPr="00C57839" w:rsidRDefault="005465EF" w:rsidP="00277662">
      <w:pPr>
        <w:rPr>
          <w:rFonts w:ascii="Cambria" w:hAnsi="Cambria" w:cs="Times New Roman"/>
          <w:sz w:val="20"/>
          <w:szCs w:val="20"/>
        </w:rPr>
      </w:pPr>
    </w:p>
    <w:p w14:paraId="48C8173F" w14:textId="77777777" w:rsidR="00AB0CBB" w:rsidRPr="00C57839" w:rsidRDefault="00AB0CBB" w:rsidP="00277662">
      <w:pPr>
        <w:rPr>
          <w:rFonts w:ascii="Cambria" w:hAnsi="Cambria" w:cs="Times New Roman"/>
          <w:sz w:val="20"/>
          <w:szCs w:val="20"/>
        </w:rPr>
      </w:pPr>
    </w:p>
    <w:p w14:paraId="4680F731" w14:textId="77777777" w:rsidR="00AB0CBB" w:rsidRPr="00C57839" w:rsidRDefault="00AB0CBB" w:rsidP="00277662">
      <w:pPr>
        <w:rPr>
          <w:rFonts w:ascii="Cambria" w:hAnsi="Cambria" w:cs="Times New Roman"/>
          <w:sz w:val="20"/>
          <w:szCs w:val="20"/>
        </w:rPr>
      </w:pPr>
    </w:p>
    <w:p w14:paraId="4D9D0762" w14:textId="77777777" w:rsidR="00AB0CBB" w:rsidRPr="00C57839" w:rsidRDefault="00AB0CBB" w:rsidP="00277662">
      <w:pPr>
        <w:rPr>
          <w:rFonts w:ascii="Cambria" w:hAnsi="Cambria" w:cs="Times New Roman"/>
          <w:sz w:val="20"/>
          <w:szCs w:val="20"/>
        </w:rPr>
      </w:pPr>
    </w:p>
    <w:p w14:paraId="24CFA35C" w14:textId="77777777" w:rsidR="00AB0CBB" w:rsidRPr="00C57839" w:rsidRDefault="00AB0CBB" w:rsidP="00277662">
      <w:pPr>
        <w:rPr>
          <w:rFonts w:ascii="Cambria" w:hAnsi="Cambria" w:cs="Times New Roman"/>
          <w:sz w:val="20"/>
          <w:szCs w:val="20"/>
        </w:rPr>
      </w:pPr>
    </w:p>
    <w:p w14:paraId="3326BE1F" w14:textId="77777777" w:rsidR="00AB0CBB" w:rsidRPr="00C57839" w:rsidRDefault="00AB0CBB" w:rsidP="00277662">
      <w:pPr>
        <w:rPr>
          <w:rFonts w:ascii="Cambria" w:hAnsi="Cambria" w:cs="Times New Roman"/>
          <w:sz w:val="20"/>
          <w:szCs w:val="20"/>
        </w:rPr>
      </w:pPr>
    </w:p>
    <w:p w14:paraId="3C8F242A" w14:textId="77777777" w:rsidR="00AB0CBB" w:rsidRPr="00C57839" w:rsidRDefault="00AB0CBB" w:rsidP="00277662">
      <w:pPr>
        <w:rPr>
          <w:rFonts w:ascii="Cambria" w:hAnsi="Cambria" w:cs="Times New Roman"/>
          <w:sz w:val="20"/>
          <w:szCs w:val="20"/>
        </w:rPr>
      </w:pPr>
    </w:p>
    <w:tbl>
      <w:tblPr>
        <w:tblStyle w:val="TabloKlavuzuAk"/>
        <w:tblW w:w="0" w:type="auto"/>
        <w:tblLook w:val="04A0" w:firstRow="1" w:lastRow="0" w:firstColumn="1" w:lastColumn="0" w:noHBand="0" w:noVBand="1"/>
      </w:tblPr>
      <w:tblGrid>
        <w:gridCol w:w="1696"/>
        <w:gridCol w:w="12864"/>
      </w:tblGrid>
      <w:tr w:rsidR="00C57839" w:rsidRPr="00C57839" w14:paraId="4C55DAE6" w14:textId="77777777" w:rsidTr="00F95970">
        <w:tc>
          <w:tcPr>
            <w:tcW w:w="1696" w:type="dxa"/>
            <w:shd w:val="clear" w:color="auto" w:fill="F2F2F2" w:themeFill="background1" w:themeFillShade="F2"/>
          </w:tcPr>
          <w:p w14:paraId="1D6B2698" w14:textId="77777777" w:rsidR="001859B4" w:rsidRPr="00C57839" w:rsidRDefault="001859B4" w:rsidP="00F95970">
            <w:pPr>
              <w:pStyle w:val="AralkYok"/>
              <w:jc w:val="right"/>
              <w:rPr>
                <w:rFonts w:ascii="Cambria" w:hAnsi="Cambria" w:cs="Times New Roman"/>
                <w:b/>
                <w:bCs/>
                <w:sz w:val="20"/>
                <w:szCs w:val="20"/>
              </w:rPr>
            </w:pPr>
            <w:r w:rsidRPr="00C57839">
              <w:rPr>
                <w:rFonts w:ascii="Cambria" w:hAnsi="Cambria" w:cs="Times New Roman"/>
                <w:b/>
                <w:bCs/>
                <w:sz w:val="20"/>
                <w:szCs w:val="20"/>
              </w:rPr>
              <w:t>BİRİMİ</w:t>
            </w:r>
          </w:p>
        </w:tc>
        <w:tc>
          <w:tcPr>
            <w:tcW w:w="12864" w:type="dxa"/>
          </w:tcPr>
          <w:p w14:paraId="32B44F5D" w14:textId="77777777" w:rsidR="001859B4" w:rsidRPr="00C57839" w:rsidRDefault="001859B4" w:rsidP="00F95970">
            <w:pPr>
              <w:spacing w:after="0" w:line="240" w:lineRule="auto"/>
              <w:rPr>
                <w:rFonts w:ascii="Cambria" w:hAnsi="Cambria" w:cs="Times New Roman"/>
                <w:b/>
                <w:bCs/>
                <w:sz w:val="20"/>
                <w:szCs w:val="20"/>
              </w:rPr>
            </w:pPr>
            <w:r w:rsidRPr="00C57839">
              <w:rPr>
                <w:rFonts w:ascii="Cambria" w:hAnsi="Cambria" w:cs="Times New Roman"/>
                <w:b/>
                <w:bCs/>
                <w:sz w:val="20"/>
                <w:szCs w:val="20"/>
              </w:rPr>
              <w:t>İLETİŞİM FAKÜLTESİ</w:t>
            </w:r>
          </w:p>
          <w:p w14:paraId="4A557AD3" w14:textId="77777777" w:rsidR="001859B4" w:rsidRPr="00C57839" w:rsidRDefault="001859B4" w:rsidP="00F95970">
            <w:pPr>
              <w:pStyle w:val="AralkYok"/>
              <w:rPr>
                <w:rFonts w:ascii="Cambria" w:hAnsi="Cambria" w:cs="Times New Roman"/>
                <w:b/>
                <w:bCs/>
                <w:sz w:val="20"/>
                <w:szCs w:val="20"/>
              </w:rPr>
            </w:pPr>
          </w:p>
        </w:tc>
      </w:tr>
      <w:tr w:rsidR="00C57839" w:rsidRPr="00C57839" w14:paraId="7A2F3C77" w14:textId="77777777" w:rsidTr="00F95970">
        <w:tc>
          <w:tcPr>
            <w:tcW w:w="1696" w:type="dxa"/>
            <w:shd w:val="clear" w:color="auto" w:fill="F2F2F2" w:themeFill="background1" w:themeFillShade="F2"/>
          </w:tcPr>
          <w:p w14:paraId="14BB9920" w14:textId="77777777" w:rsidR="001859B4" w:rsidRPr="00C57839" w:rsidRDefault="001859B4" w:rsidP="00F95970">
            <w:pPr>
              <w:pStyle w:val="AralkYok"/>
              <w:jc w:val="right"/>
              <w:rPr>
                <w:rFonts w:ascii="Cambria" w:hAnsi="Cambria" w:cs="Times New Roman"/>
                <w:b/>
                <w:bCs/>
                <w:sz w:val="20"/>
                <w:szCs w:val="20"/>
              </w:rPr>
            </w:pPr>
            <w:r w:rsidRPr="00C57839">
              <w:rPr>
                <w:rFonts w:ascii="Cambria" w:hAnsi="Cambria" w:cs="Times New Roman"/>
                <w:b/>
                <w:bCs/>
                <w:sz w:val="20"/>
                <w:szCs w:val="20"/>
              </w:rPr>
              <w:t>ALT BİRİM ADI</w:t>
            </w:r>
          </w:p>
        </w:tc>
        <w:tc>
          <w:tcPr>
            <w:tcW w:w="12864" w:type="dxa"/>
          </w:tcPr>
          <w:p w14:paraId="7BEE25DB" w14:textId="1F8BEEE7" w:rsidR="001859B4" w:rsidRPr="00C57839" w:rsidRDefault="001859B4" w:rsidP="00F95970">
            <w:pPr>
              <w:spacing w:after="0" w:line="240" w:lineRule="auto"/>
              <w:rPr>
                <w:rFonts w:ascii="Cambria" w:hAnsi="Cambria" w:cs="Times New Roman"/>
                <w:b/>
                <w:bCs/>
                <w:sz w:val="20"/>
                <w:szCs w:val="20"/>
              </w:rPr>
            </w:pPr>
            <w:r w:rsidRPr="00C57839">
              <w:rPr>
                <w:rFonts w:ascii="Cambria" w:hAnsi="Cambria" w:cs="Times New Roman"/>
                <w:b/>
                <w:bCs/>
                <w:sz w:val="20"/>
                <w:szCs w:val="20"/>
              </w:rPr>
              <w:t>Bölüm Öğretim Elemanları</w:t>
            </w:r>
          </w:p>
        </w:tc>
      </w:tr>
    </w:tbl>
    <w:p w14:paraId="058AD5C6" w14:textId="77777777" w:rsidR="005465EF" w:rsidRPr="00C57839" w:rsidRDefault="005465EF" w:rsidP="00277662">
      <w:pPr>
        <w:rPr>
          <w:rFonts w:ascii="Cambria" w:hAnsi="Cambria" w:cs="Times New Roman"/>
          <w:sz w:val="20"/>
          <w:szCs w:val="20"/>
        </w:rPr>
      </w:pPr>
    </w:p>
    <w:tbl>
      <w:tblPr>
        <w:tblStyle w:val="TabloKlavuzuAk"/>
        <w:tblW w:w="14563" w:type="dxa"/>
        <w:tblLook w:val="04A0" w:firstRow="1" w:lastRow="0" w:firstColumn="1" w:lastColumn="0" w:noHBand="0" w:noVBand="1"/>
      </w:tblPr>
      <w:tblGrid>
        <w:gridCol w:w="5503"/>
        <w:gridCol w:w="4445"/>
        <w:gridCol w:w="4615"/>
      </w:tblGrid>
      <w:tr w:rsidR="00C57839" w:rsidRPr="00C57839" w14:paraId="12304E13" w14:textId="77777777" w:rsidTr="00F95970">
        <w:trPr>
          <w:trHeight w:val="1035"/>
        </w:trPr>
        <w:tc>
          <w:tcPr>
            <w:tcW w:w="5503" w:type="dxa"/>
            <w:vAlign w:val="center"/>
          </w:tcPr>
          <w:p w14:paraId="32880394" w14:textId="77777777" w:rsidR="001859B4" w:rsidRPr="00C57839" w:rsidRDefault="001859B4" w:rsidP="00F95970">
            <w:pPr>
              <w:pStyle w:val="AralkYok"/>
              <w:jc w:val="center"/>
              <w:rPr>
                <w:rFonts w:ascii="Cambria" w:hAnsi="Cambria" w:cs="Times New Roman"/>
                <w:b/>
                <w:bCs/>
                <w:sz w:val="20"/>
                <w:szCs w:val="20"/>
              </w:rPr>
            </w:pPr>
            <w:r w:rsidRPr="00C57839">
              <w:rPr>
                <w:rFonts w:ascii="Cambria" w:hAnsi="Cambria" w:cs="Times New Roman"/>
                <w:b/>
                <w:bCs/>
                <w:sz w:val="20"/>
                <w:szCs w:val="20"/>
              </w:rPr>
              <w:t>HASSAS GÖREVLER</w:t>
            </w:r>
          </w:p>
        </w:tc>
        <w:tc>
          <w:tcPr>
            <w:tcW w:w="4445" w:type="dxa"/>
            <w:vAlign w:val="center"/>
          </w:tcPr>
          <w:p w14:paraId="26FE176A" w14:textId="77777777" w:rsidR="001859B4" w:rsidRPr="00C57839" w:rsidRDefault="001859B4" w:rsidP="00F95970">
            <w:pPr>
              <w:pStyle w:val="AralkYok"/>
              <w:jc w:val="center"/>
              <w:rPr>
                <w:rFonts w:ascii="Cambria" w:hAnsi="Cambria" w:cs="Times New Roman"/>
                <w:b/>
                <w:bCs/>
                <w:sz w:val="20"/>
                <w:szCs w:val="20"/>
              </w:rPr>
            </w:pPr>
            <w:r w:rsidRPr="00C57839">
              <w:rPr>
                <w:rFonts w:ascii="Cambria" w:hAnsi="Cambria" w:cs="Times New Roman"/>
                <w:b/>
                <w:bCs/>
                <w:sz w:val="20"/>
                <w:szCs w:val="20"/>
              </w:rPr>
              <w:t>GÖREVİ YERİNE GETİRİLMEMESİNİN SONUÇLARI</w:t>
            </w:r>
          </w:p>
        </w:tc>
        <w:tc>
          <w:tcPr>
            <w:tcW w:w="4615" w:type="dxa"/>
            <w:vAlign w:val="center"/>
          </w:tcPr>
          <w:p w14:paraId="7CD4FE64" w14:textId="77777777" w:rsidR="001859B4" w:rsidRPr="00C57839" w:rsidRDefault="001859B4" w:rsidP="00F95970">
            <w:pPr>
              <w:pStyle w:val="AralkYok"/>
              <w:jc w:val="center"/>
              <w:rPr>
                <w:rFonts w:ascii="Cambria" w:hAnsi="Cambria" w:cs="Times New Roman"/>
                <w:b/>
                <w:bCs/>
                <w:sz w:val="20"/>
                <w:szCs w:val="20"/>
              </w:rPr>
            </w:pPr>
            <w:r w:rsidRPr="00C57839">
              <w:rPr>
                <w:rFonts w:ascii="Cambria" w:hAnsi="Cambria" w:cs="Times New Roman"/>
                <w:b/>
                <w:bCs/>
                <w:sz w:val="20"/>
                <w:szCs w:val="20"/>
              </w:rPr>
              <w:t>ALINMASI GEREKEN ÖNLEMLER</w:t>
            </w:r>
          </w:p>
        </w:tc>
      </w:tr>
      <w:tr w:rsidR="00C57839" w:rsidRPr="00C57839" w14:paraId="398D36C2" w14:textId="77777777" w:rsidTr="00F95970">
        <w:trPr>
          <w:trHeight w:val="351"/>
        </w:trPr>
        <w:tc>
          <w:tcPr>
            <w:tcW w:w="5503" w:type="dxa"/>
            <w:vAlign w:val="center"/>
          </w:tcPr>
          <w:p w14:paraId="622FD93C" w14:textId="3BA352E7" w:rsidR="001859B4" w:rsidRPr="00C57839" w:rsidRDefault="001859B4" w:rsidP="001859B4">
            <w:pPr>
              <w:pStyle w:val="AralkYok"/>
              <w:rPr>
                <w:rFonts w:ascii="Cambria" w:hAnsi="Cambria" w:cs="Times New Roman"/>
                <w:bCs/>
                <w:i/>
                <w:sz w:val="20"/>
                <w:szCs w:val="20"/>
              </w:rPr>
            </w:pPr>
            <w:r w:rsidRPr="00C57839">
              <w:rPr>
                <w:rFonts w:ascii="Cambria" w:hAnsi="Cambria" w:cs="Times New Roman"/>
                <w:sz w:val="20"/>
                <w:szCs w:val="20"/>
              </w:rPr>
              <w:t>Yükseköğretim Kanunu'nun 4. ve 5. maddelerinde belirtilen amaç ve ilkelere uygun hareket etmek</w:t>
            </w:r>
          </w:p>
        </w:tc>
        <w:tc>
          <w:tcPr>
            <w:tcW w:w="4445" w:type="dxa"/>
            <w:vAlign w:val="center"/>
          </w:tcPr>
          <w:p w14:paraId="60ADC4B0" w14:textId="1A606211" w:rsidR="001859B4" w:rsidRPr="00C57839" w:rsidRDefault="001859B4" w:rsidP="001859B4">
            <w:pPr>
              <w:pStyle w:val="AralkYok"/>
              <w:rPr>
                <w:rFonts w:ascii="Cambria" w:hAnsi="Cambria" w:cs="Times New Roman"/>
                <w:bCs/>
                <w:i/>
                <w:sz w:val="20"/>
                <w:szCs w:val="20"/>
              </w:rPr>
            </w:pPr>
            <w:r w:rsidRPr="00C57839">
              <w:rPr>
                <w:rFonts w:ascii="Cambria" w:hAnsi="Cambria" w:cs="Times New Roman"/>
                <w:sz w:val="20"/>
                <w:szCs w:val="20"/>
              </w:rPr>
              <w:t>Eğitim öğretimin aksaması, kurumsal hedeflere ulaşmada aksaklıklar yaşanması, kurumsal temsil ve yetkinlikte sorunlar yaşanması</w:t>
            </w:r>
          </w:p>
        </w:tc>
        <w:tc>
          <w:tcPr>
            <w:tcW w:w="4615" w:type="dxa"/>
            <w:vAlign w:val="center"/>
          </w:tcPr>
          <w:p w14:paraId="055F7161" w14:textId="2FA066E0" w:rsidR="001859B4" w:rsidRPr="00C57839" w:rsidRDefault="001859B4" w:rsidP="001859B4">
            <w:pPr>
              <w:pStyle w:val="AralkYok"/>
              <w:rPr>
                <w:rFonts w:ascii="Cambria" w:hAnsi="Cambria" w:cs="Times New Roman"/>
                <w:bCs/>
                <w:sz w:val="20"/>
                <w:szCs w:val="20"/>
              </w:rPr>
            </w:pPr>
            <w:r w:rsidRPr="00C57839">
              <w:rPr>
                <w:rFonts w:ascii="Cambria" w:hAnsi="Cambria" w:cs="Times New Roman"/>
                <w:sz w:val="20"/>
                <w:szCs w:val="20"/>
              </w:rPr>
              <w:t>Bölüm öğretim üyelerinin ilgili maddeler ve gereklilikleri konusunda bilgilendirilmesi, durumun hassasiyeti bağlamında iletişim kurulması</w:t>
            </w:r>
          </w:p>
        </w:tc>
      </w:tr>
      <w:tr w:rsidR="00C57839" w:rsidRPr="00C57839" w14:paraId="22C145D2" w14:textId="77777777" w:rsidTr="00F95970">
        <w:trPr>
          <w:trHeight w:val="373"/>
        </w:trPr>
        <w:tc>
          <w:tcPr>
            <w:tcW w:w="5503" w:type="dxa"/>
            <w:vAlign w:val="center"/>
          </w:tcPr>
          <w:p w14:paraId="797A83DE" w14:textId="46DE9E00" w:rsidR="001859B4" w:rsidRPr="00C57839" w:rsidRDefault="001859B4" w:rsidP="001859B4">
            <w:pPr>
              <w:pStyle w:val="AralkYok"/>
              <w:rPr>
                <w:rFonts w:ascii="Cambria" w:hAnsi="Cambria" w:cs="Times New Roman"/>
                <w:bCs/>
                <w:i/>
                <w:sz w:val="20"/>
                <w:szCs w:val="20"/>
              </w:rPr>
            </w:pPr>
            <w:r w:rsidRPr="00C57839">
              <w:rPr>
                <w:rFonts w:ascii="Cambria" w:hAnsi="Cambria" w:cs="Times New Roman"/>
                <w:sz w:val="20"/>
                <w:szCs w:val="20"/>
              </w:rPr>
              <w:t>Ders içeriklerinin hazırlanması ve planlanması çalışmalarına katılmak, ders programlarının eksiksiz yürütülmesini sağlamak üzere hazır bulunmak</w:t>
            </w:r>
          </w:p>
        </w:tc>
        <w:tc>
          <w:tcPr>
            <w:tcW w:w="4445" w:type="dxa"/>
            <w:vAlign w:val="center"/>
          </w:tcPr>
          <w:p w14:paraId="6C21E238" w14:textId="38BD29EF" w:rsidR="001859B4" w:rsidRPr="00C57839" w:rsidRDefault="001859B4" w:rsidP="001859B4">
            <w:pPr>
              <w:pStyle w:val="AralkYok"/>
              <w:rPr>
                <w:rFonts w:ascii="Cambria" w:hAnsi="Cambria" w:cs="Times New Roman"/>
                <w:bCs/>
                <w:i/>
                <w:sz w:val="20"/>
                <w:szCs w:val="20"/>
              </w:rPr>
            </w:pPr>
            <w:r w:rsidRPr="00C57839">
              <w:rPr>
                <w:rFonts w:ascii="Cambria" w:hAnsi="Cambria" w:cs="Times New Roman"/>
                <w:sz w:val="20"/>
                <w:szCs w:val="20"/>
              </w:rPr>
              <w:t xml:space="preserve">Bölüm akademik hedeflerine ulaşmada, derslerin düzenli ve eksiksiz yürütülmesinde sorunlar yaşanması, öğrenci hak kaybı </w:t>
            </w:r>
          </w:p>
        </w:tc>
        <w:tc>
          <w:tcPr>
            <w:tcW w:w="4615" w:type="dxa"/>
            <w:vAlign w:val="center"/>
          </w:tcPr>
          <w:p w14:paraId="6AF060DF" w14:textId="7DB25742" w:rsidR="001859B4" w:rsidRPr="00C57839" w:rsidRDefault="001859B4" w:rsidP="001859B4">
            <w:pPr>
              <w:pStyle w:val="AralkYok"/>
              <w:rPr>
                <w:rFonts w:ascii="Cambria" w:hAnsi="Cambria" w:cs="Times New Roman"/>
                <w:bCs/>
                <w:sz w:val="20"/>
                <w:szCs w:val="20"/>
              </w:rPr>
            </w:pPr>
            <w:r w:rsidRPr="00C57839">
              <w:rPr>
                <w:rFonts w:ascii="Cambria" w:hAnsi="Cambria" w:cs="Times New Roman"/>
                <w:sz w:val="20"/>
                <w:szCs w:val="20"/>
              </w:rPr>
              <w:t>Bölüm akademik çalışmalarının başkanlık ve üyeler arasında kurulan bir koordinasyonla yürütülmesi, ders içeriklerinin güncel ve yetkin hazırlanması ve ilgili komisyonların kurulup eşgüdüm sağlanması</w:t>
            </w:r>
          </w:p>
        </w:tc>
      </w:tr>
      <w:tr w:rsidR="00C57839" w:rsidRPr="00C57839" w14:paraId="15DB54FB" w14:textId="77777777" w:rsidTr="00F95970">
        <w:trPr>
          <w:trHeight w:val="373"/>
        </w:trPr>
        <w:tc>
          <w:tcPr>
            <w:tcW w:w="5503" w:type="dxa"/>
            <w:vAlign w:val="center"/>
          </w:tcPr>
          <w:p w14:paraId="6BA05809" w14:textId="1A44B311" w:rsidR="001859B4" w:rsidRPr="00C57839" w:rsidRDefault="001859B4" w:rsidP="001859B4">
            <w:pPr>
              <w:pStyle w:val="AralkYok"/>
              <w:rPr>
                <w:rFonts w:ascii="Cambria" w:hAnsi="Cambria" w:cs="Times New Roman"/>
                <w:bCs/>
                <w:i/>
                <w:sz w:val="20"/>
                <w:szCs w:val="20"/>
              </w:rPr>
            </w:pPr>
            <w:r w:rsidRPr="00C57839">
              <w:rPr>
                <w:rFonts w:ascii="Cambria" w:hAnsi="Cambria" w:cs="Times New Roman"/>
                <w:sz w:val="20"/>
                <w:szCs w:val="20"/>
              </w:rPr>
              <w:t>Öğrenci danışmanlık hizmetlerine katılmak, öğrencilerin bölüm ve çevreye uyum sağlamlarına yardımcı olmak</w:t>
            </w:r>
          </w:p>
        </w:tc>
        <w:tc>
          <w:tcPr>
            <w:tcW w:w="4445" w:type="dxa"/>
            <w:vAlign w:val="center"/>
          </w:tcPr>
          <w:p w14:paraId="015E4DCE" w14:textId="1AA8093E" w:rsidR="001859B4" w:rsidRPr="00C57839" w:rsidRDefault="001859B4" w:rsidP="001859B4">
            <w:pPr>
              <w:pStyle w:val="AralkYok"/>
              <w:rPr>
                <w:rFonts w:ascii="Cambria" w:hAnsi="Cambria" w:cs="Times New Roman"/>
                <w:bCs/>
                <w:i/>
                <w:sz w:val="20"/>
                <w:szCs w:val="20"/>
              </w:rPr>
            </w:pPr>
            <w:r w:rsidRPr="00C57839">
              <w:rPr>
                <w:rFonts w:ascii="Cambria" w:hAnsi="Cambria" w:cs="Times New Roman"/>
                <w:sz w:val="20"/>
                <w:szCs w:val="20"/>
              </w:rPr>
              <w:t>Öğrenci hak kaybı, eğitim ve öğretimin aksaması, öğrencinin çevreyle ve kurumla uyum halinde bir öğrenim süreci yaşanmasında aksaklıklar yaşanması</w:t>
            </w:r>
          </w:p>
        </w:tc>
        <w:tc>
          <w:tcPr>
            <w:tcW w:w="4615" w:type="dxa"/>
            <w:vAlign w:val="center"/>
          </w:tcPr>
          <w:p w14:paraId="19DB871E" w14:textId="6E06927B" w:rsidR="001859B4" w:rsidRPr="00C57839" w:rsidRDefault="001859B4" w:rsidP="001859B4">
            <w:pPr>
              <w:pStyle w:val="AralkYok"/>
              <w:rPr>
                <w:rFonts w:ascii="Cambria" w:hAnsi="Cambria" w:cs="Times New Roman"/>
                <w:bCs/>
                <w:sz w:val="20"/>
                <w:szCs w:val="20"/>
              </w:rPr>
            </w:pPr>
            <w:r w:rsidRPr="00C57839">
              <w:rPr>
                <w:rFonts w:ascii="Cambria" w:hAnsi="Cambria" w:cs="Times New Roman"/>
                <w:sz w:val="20"/>
                <w:szCs w:val="20"/>
              </w:rPr>
              <w:t>Öğrenciler için belirlenen danışman öğretim üyeleri/elemanlarının öğrencilere gerekli ve yeterli zamanlarda eğitim, öğretim, psikolojik vb. konularda destek sunulması</w:t>
            </w:r>
          </w:p>
        </w:tc>
      </w:tr>
      <w:tr w:rsidR="00C57839" w:rsidRPr="00C57839" w14:paraId="6C2E2277" w14:textId="77777777" w:rsidTr="00F95970">
        <w:trPr>
          <w:trHeight w:val="373"/>
        </w:trPr>
        <w:tc>
          <w:tcPr>
            <w:tcW w:w="5503" w:type="dxa"/>
            <w:vAlign w:val="center"/>
          </w:tcPr>
          <w:p w14:paraId="1A57E050" w14:textId="4AC0CF8F" w:rsidR="001859B4" w:rsidRPr="00C57839" w:rsidRDefault="001859B4" w:rsidP="001859B4">
            <w:pPr>
              <w:pStyle w:val="AralkYok"/>
              <w:rPr>
                <w:rFonts w:ascii="Cambria" w:hAnsi="Cambria" w:cs="Times New Roman"/>
                <w:bCs/>
                <w:sz w:val="20"/>
                <w:szCs w:val="20"/>
              </w:rPr>
            </w:pPr>
            <w:r w:rsidRPr="00C57839">
              <w:rPr>
                <w:rFonts w:ascii="Cambria" w:hAnsi="Cambria" w:cs="Times New Roman"/>
                <w:sz w:val="20"/>
                <w:szCs w:val="20"/>
              </w:rPr>
              <w:t>Dekanlık ve Bölüm Başkanlığının ön gördüğü toplantılara (eğitim-öğretim, sosyal ve kültürel) katılmak, faaliyetlere destek vermek</w:t>
            </w:r>
          </w:p>
        </w:tc>
        <w:tc>
          <w:tcPr>
            <w:tcW w:w="4445" w:type="dxa"/>
            <w:vAlign w:val="center"/>
          </w:tcPr>
          <w:p w14:paraId="384524F5" w14:textId="239C81FC" w:rsidR="001859B4" w:rsidRPr="00C57839" w:rsidRDefault="001859B4" w:rsidP="001859B4">
            <w:pPr>
              <w:pStyle w:val="AralkYok"/>
              <w:rPr>
                <w:rFonts w:ascii="Cambria" w:hAnsi="Cambria" w:cs="Times New Roman"/>
                <w:bCs/>
                <w:sz w:val="20"/>
                <w:szCs w:val="20"/>
              </w:rPr>
            </w:pPr>
            <w:r w:rsidRPr="00C57839">
              <w:rPr>
                <w:rFonts w:ascii="Cambria" w:hAnsi="Cambria" w:cs="Times New Roman"/>
                <w:sz w:val="20"/>
                <w:szCs w:val="20"/>
              </w:rPr>
              <w:t xml:space="preserve">Akademik ve idari işlerin yürütülmesinde gerekli olan Dekanlık- Bölüm koordinasyonunda aksamalar doğması ve gerekli bilgi ve iletişim ağının sağlanamaması </w:t>
            </w:r>
          </w:p>
        </w:tc>
        <w:tc>
          <w:tcPr>
            <w:tcW w:w="4615" w:type="dxa"/>
            <w:vAlign w:val="center"/>
          </w:tcPr>
          <w:p w14:paraId="4FA79C90" w14:textId="630DB32F" w:rsidR="001859B4" w:rsidRPr="00C57839" w:rsidRDefault="001859B4" w:rsidP="001859B4">
            <w:pPr>
              <w:pStyle w:val="AralkYok"/>
              <w:rPr>
                <w:rFonts w:ascii="Cambria" w:hAnsi="Cambria" w:cs="Times New Roman"/>
                <w:bCs/>
                <w:sz w:val="20"/>
                <w:szCs w:val="20"/>
              </w:rPr>
            </w:pPr>
            <w:r w:rsidRPr="00C57839">
              <w:rPr>
                <w:rFonts w:ascii="Cambria" w:hAnsi="Cambria" w:cs="Times New Roman"/>
                <w:sz w:val="20"/>
                <w:szCs w:val="20"/>
              </w:rPr>
              <w:t>Gerekli koordinasyonun ve iletişim ağının kurulabilmesi ve buradan sağlanacak sinerjinin dinamizme edilebilmesi için öğretim üyelerine yazılı ve şifahen toplantıların önceden bildirilmesi, üyelerin de mazeretlerini önceden bildirmeleri</w:t>
            </w:r>
          </w:p>
        </w:tc>
      </w:tr>
      <w:tr w:rsidR="00C57839" w:rsidRPr="00C57839" w14:paraId="4CE12563" w14:textId="77777777" w:rsidTr="00F95970">
        <w:trPr>
          <w:trHeight w:val="373"/>
        </w:trPr>
        <w:tc>
          <w:tcPr>
            <w:tcW w:w="5503" w:type="dxa"/>
            <w:vAlign w:val="center"/>
          </w:tcPr>
          <w:p w14:paraId="40ED2D7C" w14:textId="58E1B6DF" w:rsidR="001859B4" w:rsidRPr="00C57839" w:rsidRDefault="001859B4" w:rsidP="001859B4">
            <w:pPr>
              <w:pStyle w:val="AralkYok"/>
              <w:rPr>
                <w:rFonts w:ascii="Cambria" w:hAnsi="Cambria" w:cs="Times New Roman"/>
                <w:bCs/>
                <w:sz w:val="20"/>
                <w:szCs w:val="20"/>
              </w:rPr>
            </w:pPr>
            <w:r w:rsidRPr="00C57839">
              <w:rPr>
                <w:rFonts w:ascii="Cambria" w:hAnsi="Cambria" w:cs="Times New Roman"/>
                <w:sz w:val="20"/>
                <w:szCs w:val="20"/>
              </w:rPr>
              <w:t>Bilimsel araştırmalar yapmak ve bilimsel alanda ulusal ve uluslararası kongreler düzenlenmesine yardımcı olmak</w:t>
            </w:r>
          </w:p>
        </w:tc>
        <w:tc>
          <w:tcPr>
            <w:tcW w:w="4445" w:type="dxa"/>
            <w:vAlign w:val="center"/>
          </w:tcPr>
          <w:p w14:paraId="65F6CA6E" w14:textId="12255A4A" w:rsidR="001859B4" w:rsidRPr="00C57839" w:rsidRDefault="001859B4" w:rsidP="001859B4">
            <w:pPr>
              <w:pStyle w:val="AralkYok"/>
              <w:rPr>
                <w:rFonts w:ascii="Cambria" w:hAnsi="Cambria" w:cs="Times New Roman"/>
                <w:bCs/>
                <w:sz w:val="20"/>
                <w:szCs w:val="20"/>
              </w:rPr>
            </w:pPr>
            <w:r w:rsidRPr="00C57839">
              <w:rPr>
                <w:rFonts w:ascii="Cambria" w:hAnsi="Cambria" w:cs="Times New Roman"/>
                <w:sz w:val="20"/>
                <w:szCs w:val="20"/>
              </w:rPr>
              <w:t>Kurumsal hedeflerin en önemli kısımlarından olan akademik araştırmaların makul bir düzen ve sayıda yapılmaması, kamu zararı</w:t>
            </w:r>
          </w:p>
        </w:tc>
        <w:tc>
          <w:tcPr>
            <w:tcW w:w="4615" w:type="dxa"/>
            <w:vAlign w:val="center"/>
          </w:tcPr>
          <w:p w14:paraId="47C0DCBD" w14:textId="74EDB6AB" w:rsidR="001859B4" w:rsidRPr="00C57839" w:rsidRDefault="001859B4" w:rsidP="001859B4">
            <w:pPr>
              <w:pStyle w:val="AralkYok"/>
              <w:rPr>
                <w:rFonts w:ascii="Cambria" w:hAnsi="Cambria" w:cs="Times New Roman"/>
                <w:bCs/>
                <w:sz w:val="20"/>
                <w:szCs w:val="20"/>
              </w:rPr>
            </w:pPr>
            <w:r w:rsidRPr="00C57839">
              <w:rPr>
                <w:rFonts w:ascii="Cambria" w:hAnsi="Cambria" w:cs="Times New Roman"/>
                <w:sz w:val="20"/>
                <w:szCs w:val="20"/>
              </w:rPr>
              <w:t>Öğretim üyelerinin dönemsel olarak makul bir sayıda bilimsel çalışmalar yürütmelerinin kurumsal hedefler için öneminin toplantılarda vurgulanması, bu bağlamda dönem dönem verilerin toplanması, gerekli araştırmalar için destek sunulması</w:t>
            </w:r>
          </w:p>
        </w:tc>
      </w:tr>
      <w:tr w:rsidR="00C57839" w:rsidRPr="00C57839" w14:paraId="39086289" w14:textId="77777777" w:rsidTr="00F95970">
        <w:trPr>
          <w:trHeight w:val="373"/>
        </w:trPr>
        <w:tc>
          <w:tcPr>
            <w:tcW w:w="5503" w:type="dxa"/>
            <w:vAlign w:val="center"/>
          </w:tcPr>
          <w:p w14:paraId="746421ED" w14:textId="48205326" w:rsidR="001859B4" w:rsidRPr="00C57839" w:rsidRDefault="001859B4" w:rsidP="001859B4">
            <w:pPr>
              <w:pStyle w:val="AralkYok"/>
              <w:rPr>
                <w:rFonts w:ascii="Cambria" w:hAnsi="Cambria" w:cs="Times New Roman"/>
                <w:bCs/>
                <w:sz w:val="20"/>
                <w:szCs w:val="20"/>
              </w:rPr>
            </w:pPr>
            <w:r w:rsidRPr="00C57839">
              <w:rPr>
                <w:rFonts w:ascii="Cambria" w:hAnsi="Cambria" w:cs="Times New Roman"/>
                <w:sz w:val="20"/>
                <w:szCs w:val="20"/>
              </w:rPr>
              <w:lastRenderedPageBreak/>
              <w:t>Bölümde eğitim-öğretim faaliyeti, stratejik plan performans kriterleri gibi her yıl yapılması zorunlu çalışmalara destek vermek</w:t>
            </w:r>
          </w:p>
        </w:tc>
        <w:tc>
          <w:tcPr>
            <w:tcW w:w="4445" w:type="dxa"/>
            <w:vAlign w:val="center"/>
          </w:tcPr>
          <w:p w14:paraId="40766E91" w14:textId="1D06D74C" w:rsidR="001859B4" w:rsidRPr="00C57839" w:rsidRDefault="001859B4" w:rsidP="001859B4">
            <w:pPr>
              <w:pStyle w:val="AralkYok"/>
              <w:rPr>
                <w:rFonts w:ascii="Cambria" w:hAnsi="Cambria" w:cs="Times New Roman"/>
                <w:bCs/>
                <w:sz w:val="20"/>
                <w:szCs w:val="20"/>
              </w:rPr>
            </w:pPr>
            <w:r w:rsidRPr="00C57839">
              <w:rPr>
                <w:rFonts w:ascii="Cambria" w:hAnsi="Cambria" w:cs="Times New Roman"/>
                <w:sz w:val="20"/>
                <w:szCs w:val="20"/>
              </w:rPr>
              <w:t>Bölüm akademik ve idari faaliyetlerde aksama, koordinasyon eksikliği ve kamu zararı</w:t>
            </w:r>
          </w:p>
        </w:tc>
        <w:tc>
          <w:tcPr>
            <w:tcW w:w="4615" w:type="dxa"/>
            <w:vAlign w:val="center"/>
          </w:tcPr>
          <w:p w14:paraId="1A7C990E" w14:textId="488A8E30" w:rsidR="001859B4" w:rsidRPr="00C57839" w:rsidRDefault="001859B4" w:rsidP="001859B4">
            <w:pPr>
              <w:pStyle w:val="AralkYok"/>
              <w:rPr>
                <w:rFonts w:ascii="Cambria" w:hAnsi="Cambria" w:cs="Times New Roman"/>
                <w:bCs/>
                <w:sz w:val="20"/>
                <w:szCs w:val="20"/>
              </w:rPr>
            </w:pPr>
            <w:r w:rsidRPr="00C57839">
              <w:rPr>
                <w:rFonts w:ascii="Cambria" w:hAnsi="Cambria" w:cs="Times New Roman"/>
                <w:sz w:val="20"/>
                <w:szCs w:val="20"/>
              </w:rPr>
              <w:t>Kurumun dönemsel çalışmalarının güncellenmesi ve ileriye taşınması için eşgüdümün öneminin vurgulanması ve bu yönde belli kriterlerin düzenliliği için çaba sarf edilmesi</w:t>
            </w:r>
          </w:p>
        </w:tc>
      </w:tr>
      <w:tr w:rsidR="00C57839" w:rsidRPr="00C57839" w14:paraId="5F97D50F" w14:textId="77777777" w:rsidTr="00F95970">
        <w:trPr>
          <w:trHeight w:val="351"/>
        </w:trPr>
        <w:tc>
          <w:tcPr>
            <w:tcW w:w="5503" w:type="dxa"/>
            <w:vAlign w:val="center"/>
          </w:tcPr>
          <w:p w14:paraId="11B9014E" w14:textId="059F4897" w:rsidR="001859B4" w:rsidRPr="00C57839" w:rsidRDefault="001859B4" w:rsidP="001859B4">
            <w:pPr>
              <w:pStyle w:val="AralkYok"/>
              <w:rPr>
                <w:rFonts w:ascii="Cambria" w:hAnsi="Cambria" w:cs="Times New Roman"/>
                <w:bCs/>
                <w:sz w:val="20"/>
                <w:szCs w:val="20"/>
              </w:rPr>
            </w:pPr>
            <w:r w:rsidRPr="00C57839">
              <w:rPr>
                <w:rFonts w:ascii="Cambria" w:hAnsi="Cambria" w:cs="Times New Roman"/>
                <w:sz w:val="20"/>
                <w:szCs w:val="20"/>
              </w:rPr>
              <w:t>Erasmus, Farabi ve Mevlâna gibi değişim programlarıyla ilgili çalışmaları yürütmek</w:t>
            </w:r>
          </w:p>
        </w:tc>
        <w:tc>
          <w:tcPr>
            <w:tcW w:w="4445" w:type="dxa"/>
            <w:vAlign w:val="center"/>
          </w:tcPr>
          <w:p w14:paraId="0173D785" w14:textId="065A8107" w:rsidR="001859B4" w:rsidRPr="00C57839" w:rsidRDefault="001859B4" w:rsidP="001859B4">
            <w:pPr>
              <w:pStyle w:val="AralkYok"/>
              <w:rPr>
                <w:rFonts w:ascii="Cambria" w:hAnsi="Cambria" w:cs="Times New Roman"/>
                <w:bCs/>
                <w:sz w:val="20"/>
                <w:szCs w:val="20"/>
              </w:rPr>
            </w:pPr>
            <w:r w:rsidRPr="00C57839">
              <w:rPr>
                <w:rFonts w:ascii="Cambria" w:hAnsi="Cambria" w:cs="Times New Roman"/>
                <w:sz w:val="20"/>
                <w:szCs w:val="20"/>
              </w:rPr>
              <w:t>Kurumun ulusal ve uluslararası düzeyde akademik kaliteye ulaşmasında aksaklıklar yaşanması, kurum için akademik hedefleri ulaşılamaması, mezun profilinde gerekli yetkinliğin sağlanamaması</w:t>
            </w:r>
          </w:p>
        </w:tc>
        <w:tc>
          <w:tcPr>
            <w:tcW w:w="4615" w:type="dxa"/>
            <w:vAlign w:val="center"/>
          </w:tcPr>
          <w:p w14:paraId="541FB60C" w14:textId="6DE10E98" w:rsidR="001859B4" w:rsidRPr="00C57839" w:rsidRDefault="001859B4" w:rsidP="001859B4">
            <w:pPr>
              <w:pStyle w:val="AralkYok"/>
              <w:rPr>
                <w:rFonts w:ascii="Cambria" w:hAnsi="Cambria" w:cs="Times New Roman"/>
                <w:bCs/>
                <w:sz w:val="20"/>
                <w:szCs w:val="20"/>
              </w:rPr>
            </w:pPr>
            <w:r w:rsidRPr="00C57839">
              <w:rPr>
                <w:rFonts w:ascii="Cambria" w:hAnsi="Cambria" w:cs="Times New Roman"/>
                <w:sz w:val="20"/>
                <w:szCs w:val="20"/>
              </w:rPr>
              <w:t>Belirlenen Farabi, Erasmus ve Mevlâna değişim programı koordinatörlerinin yurt içi ve dışı öğrenci ve öğretim elemanı değişimini sağlaması</w:t>
            </w:r>
          </w:p>
        </w:tc>
      </w:tr>
      <w:tr w:rsidR="00C57839" w:rsidRPr="00C57839" w14:paraId="6F053A61" w14:textId="77777777" w:rsidTr="00F95970">
        <w:trPr>
          <w:trHeight w:val="351"/>
        </w:trPr>
        <w:tc>
          <w:tcPr>
            <w:tcW w:w="5503" w:type="dxa"/>
            <w:vAlign w:val="center"/>
          </w:tcPr>
          <w:p w14:paraId="5ED57890" w14:textId="11103314" w:rsidR="001859B4" w:rsidRPr="00C57839" w:rsidRDefault="001859B4" w:rsidP="001859B4">
            <w:pPr>
              <w:pStyle w:val="AralkYok"/>
              <w:rPr>
                <w:rFonts w:ascii="Cambria" w:hAnsi="Cambria" w:cs="Times New Roman"/>
                <w:sz w:val="20"/>
                <w:szCs w:val="20"/>
              </w:rPr>
            </w:pPr>
            <w:r w:rsidRPr="00C57839">
              <w:rPr>
                <w:rFonts w:ascii="Cambria" w:hAnsi="Cambria" w:cs="Times New Roman"/>
                <w:sz w:val="20"/>
                <w:szCs w:val="20"/>
              </w:rPr>
              <w:t>Kaynakların verimli etkin ve ekonomik kullanılmasını sağlamak, çalışma odasının kullanılması ve korunması konusunda ilgililere yardımcı olmak</w:t>
            </w:r>
          </w:p>
        </w:tc>
        <w:tc>
          <w:tcPr>
            <w:tcW w:w="4445" w:type="dxa"/>
            <w:vAlign w:val="center"/>
          </w:tcPr>
          <w:p w14:paraId="3E7F1D88" w14:textId="2C1E05E8" w:rsidR="001859B4" w:rsidRPr="00C57839" w:rsidRDefault="001859B4" w:rsidP="001859B4">
            <w:pPr>
              <w:pStyle w:val="AralkYok"/>
              <w:rPr>
                <w:rFonts w:ascii="Cambria" w:hAnsi="Cambria" w:cs="Times New Roman"/>
                <w:bCs/>
                <w:sz w:val="20"/>
                <w:szCs w:val="20"/>
              </w:rPr>
            </w:pPr>
            <w:r w:rsidRPr="00C57839">
              <w:rPr>
                <w:rFonts w:ascii="Cambria" w:hAnsi="Cambria" w:cs="Times New Roman"/>
                <w:sz w:val="20"/>
                <w:szCs w:val="20"/>
              </w:rPr>
              <w:t>Kamu zararı, kurumsal hedeflere ulaşmada aksamalar, hak kaybı</w:t>
            </w:r>
          </w:p>
        </w:tc>
        <w:tc>
          <w:tcPr>
            <w:tcW w:w="4615" w:type="dxa"/>
            <w:vAlign w:val="center"/>
          </w:tcPr>
          <w:p w14:paraId="2D9CAF7E" w14:textId="1029C295" w:rsidR="001859B4" w:rsidRPr="00C57839" w:rsidRDefault="001859B4" w:rsidP="001859B4">
            <w:pPr>
              <w:pStyle w:val="AralkYok"/>
              <w:rPr>
                <w:rFonts w:ascii="Cambria" w:hAnsi="Cambria" w:cs="Times New Roman"/>
                <w:bCs/>
                <w:sz w:val="20"/>
                <w:szCs w:val="20"/>
              </w:rPr>
            </w:pPr>
            <w:r w:rsidRPr="00C57839">
              <w:rPr>
                <w:rFonts w:ascii="Cambria" w:hAnsi="Cambria" w:cs="Times New Roman"/>
                <w:sz w:val="20"/>
                <w:szCs w:val="20"/>
              </w:rPr>
              <w:t>Bölüm öğretim üyelerinin ilgili maddeler ve gereklilikleri konusunda bilgilendirilmesi, durumun hassasiyeti bağlamında iletişim kurulması, kamu mallarının korunması için eşgüdüm sağlanması</w:t>
            </w:r>
          </w:p>
        </w:tc>
      </w:tr>
      <w:tr w:rsidR="00C57839" w:rsidRPr="00C57839" w14:paraId="42C7823F" w14:textId="77777777" w:rsidTr="00F95970">
        <w:trPr>
          <w:trHeight w:val="351"/>
        </w:trPr>
        <w:tc>
          <w:tcPr>
            <w:tcW w:w="5503" w:type="dxa"/>
            <w:vAlign w:val="center"/>
          </w:tcPr>
          <w:p w14:paraId="369D91A0" w14:textId="6D246664" w:rsidR="001859B4" w:rsidRPr="00C57839" w:rsidRDefault="001859B4" w:rsidP="001859B4">
            <w:pPr>
              <w:pStyle w:val="AralkYok"/>
              <w:rPr>
                <w:rFonts w:ascii="Cambria" w:hAnsi="Cambria" w:cs="Times New Roman"/>
                <w:sz w:val="20"/>
                <w:szCs w:val="20"/>
              </w:rPr>
            </w:pPr>
            <w:r w:rsidRPr="00C57839">
              <w:rPr>
                <w:rFonts w:ascii="Cambria" w:hAnsi="Cambria" w:cs="Times New Roman"/>
                <w:sz w:val="20"/>
                <w:szCs w:val="20"/>
              </w:rPr>
              <w:t>Fakültenin Etik Kurallarına uymak, iç kontrol faaliyetlerini desteklemek, hassas görevleri bulunduğunu bilmek ve buna göre hareket etmek</w:t>
            </w:r>
          </w:p>
        </w:tc>
        <w:tc>
          <w:tcPr>
            <w:tcW w:w="4445" w:type="dxa"/>
            <w:vAlign w:val="center"/>
          </w:tcPr>
          <w:p w14:paraId="55E880AA" w14:textId="45AA1FC2" w:rsidR="001859B4" w:rsidRPr="00C57839" w:rsidRDefault="001859B4" w:rsidP="001859B4">
            <w:pPr>
              <w:pStyle w:val="AralkYok"/>
              <w:rPr>
                <w:rFonts w:ascii="Cambria" w:hAnsi="Cambria" w:cs="Times New Roman"/>
                <w:sz w:val="20"/>
                <w:szCs w:val="20"/>
              </w:rPr>
            </w:pPr>
            <w:r w:rsidRPr="00C57839">
              <w:rPr>
                <w:rFonts w:ascii="Cambria" w:hAnsi="Cambria" w:cs="Times New Roman"/>
                <w:sz w:val="20"/>
                <w:szCs w:val="20"/>
              </w:rPr>
              <w:t>Akademik hedeflerden sapma, idari koordinasyonda aksaklıklar, kurumsal yetkinlik ve temsil sorunu</w:t>
            </w:r>
          </w:p>
        </w:tc>
        <w:tc>
          <w:tcPr>
            <w:tcW w:w="4615" w:type="dxa"/>
            <w:vAlign w:val="center"/>
          </w:tcPr>
          <w:p w14:paraId="539CD5EB" w14:textId="1EB16986" w:rsidR="001859B4" w:rsidRPr="00C57839" w:rsidRDefault="001859B4" w:rsidP="001859B4">
            <w:pPr>
              <w:pStyle w:val="AralkYok"/>
              <w:rPr>
                <w:rFonts w:ascii="Cambria" w:hAnsi="Cambria" w:cs="Times New Roman"/>
                <w:sz w:val="20"/>
                <w:szCs w:val="20"/>
              </w:rPr>
            </w:pPr>
            <w:r w:rsidRPr="00C57839">
              <w:rPr>
                <w:rFonts w:ascii="Cambria" w:hAnsi="Cambria" w:cs="Times New Roman"/>
                <w:sz w:val="20"/>
                <w:szCs w:val="20"/>
              </w:rPr>
              <w:t>Öğretim üyelerinin ilgili değer ve normları koruma ve uygulama bağlamında hassasiyet göstermeleri bağlamında bilgilendirilmesi, kriterlerin uygulanmasının denetlenmesi</w:t>
            </w:r>
          </w:p>
        </w:tc>
      </w:tr>
      <w:tr w:rsidR="00C57839" w:rsidRPr="00C57839" w14:paraId="60532FB1" w14:textId="77777777" w:rsidTr="00F95970">
        <w:trPr>
          <w:trHeight w:val="351"/>
        </w:trPr>
        <w:tc>
          <w:tcPr>
            <w:tcW w:w="5503" w:type="dxa"/>
            <w:vAlign w:val="center"/>
          </w:tcPr>
          <w:p w14:paraId="7ADC779C" w14:textId="3F75FDF4" w:rsidR="001859B4" w:rsidRPr="00C57839" w:rsidRDefault="001859B4" w:rsidP="001859B4">
            <w:pPr>
              <w:pStyle w:val="AralkYok"/>
              <w:rPr>
                <w:rFonts w:ascii="Cambria" w:hAnsi="Cambria" w:cs="Times New Roman"/>
                <w:sz w:val="20"/>
                <w:szCs w:val="20"/>
              </w:rPr>
            </w:pPr>
            <w:r w:rsidRPr="00C57839">
              <w:rPr>
                <w:rFonts w:ascii="Cambria" w:hAnsi="Cambria" w:cs="Times New Roman"/>
                <w:sz w:val="20"/>
                <w:szCs w:val="20"/>
              </w:rPr>
              <w:t xml:space="preserve">Dekan, Dekan Yardımcıları, Bölüm Başkanı, Bölüm Başkan Yardımcıları, Anabilim Dalı Başkanının vereceği akademik ve idari işleri yapmak </w:t>
            </w:r>
          </w:p>
        </w:tc>
        <w:tc>
          <w:tcPr>
            <w:tcW w:w="4445" w:type="dxa"/>
            <w:vAlign w:val="center"/>
          </w:tcPr>
          <w:p w14:paraId="76E59BDF" w14:textId="022D5F07" w:rsidR="001859B4" w:rsidRPr="00C57839" w:rsidRDefault="001859B4" w:rsidP="001859B4">
            <w:pPr>
              <w:pStyle w:val="AralkYok"/>
              <w:rPr>
                <w:rFonts w:ascii="Cambria" w:hAnsi="Cambria" w:cs="Times New Roman"/>
                <w:sz w:val="20"/>
                <w:szCs w:val="20"/>
              </w:rPr>
            </w:pPr>
            <w:r w:rsidRPr="00C57839">
              <w:rPr>
                <w:rFonts w:ascii="Cambria" w:hAnsi="Cambria" w:cs="Times New Roman"/>
                <w:sz w:val="20"/>
                <w:szCs w:val="20"/>
              </w:rPr>
              <w:t xml:space="preserve">Akademik ve idari işlerde aksama </w:t>
            </w:r>
          </w:p>
        </w:tc>
        <w:tc>
          <w:tcPr>
            <w:tcW w:w="4615" w:type="dxa"/>
            <w:vAlign w:val="center"/>
          </w:tcPr>
          <w:p w14:paraId="6199B21F" w14:textId="0D469FE7" w:rsidR="001859B4" w:rsidRPr="00C57839" w:rsidRDefault="001859B4" w:rsidP="001859B4">
            <w:pPr>
              <w:pStyle w:val="AralkYok"/>
              <w:rPr>
                <w:rFonts w:ascii="Cambria" w:hAnsi="Cambria" w:cs="Times New Roman"/>
                <w:sz w:val="20"/>
                <w:szCs w:val="20"/>
              </w:rPr>
            </w:pPr>
            <w:r w:rsidRPr="00C57839">
              <w:rPr>
                <w:rFonts w:ascii="Cambria" w:hAnsi="Cambria" w:cs="Times New Roman"/>
                <w:sz w:val="20"/>
                <w:szCs w:val="20"/>
              </w:rPr>
              <w:t>Anabilim Dalı Başkanı, Bölüm Başkanı Dekan ve Dekan yardımcılarının vereceği akademik ve idari işleri titizlikle yerine getirir. Mazereti olması halinde bunu önceden bildirir.</w:t>
            </w:r>
          </w:p>
        </w:tc>
      </w:tr>
      <w:tr w:rsidR="00C57839" w:rsidRPr="00C57839" w14:paraId="214F3B58" w14:textId="77777777" w:rsidTr="00F95970">
        <w:trPr>
          <w:trHeight w:val="351"/>
        </w:trPr>
        <w:tc>
          <w:tcPr>
            <w:tcW w:w="5503" w:type="dxa"/>
            <w:vAlign w:val="center"/>
          </w:tcPr>
          <w:p w14:paraId="725990BC" w14:textId="3256364C" w:rsidR="001859B4" w:rsidRPr="00C57839" w:rsidRDefault="001859B4" w:rsidP="001859B4">
            <w:pPr>
              <w:pStyle w:val="AralkYok"/>
              <w:rPr>
                <w:rFonts w:ascii="Cambria" w:hAnsi="Cambria" w:cs="Times New Roman"/>
                <w:sz w:val="20"/>
                <w:szCs w:val="20"/>
              </w:rPr>
            </w:pPr>
            <w:r w:rsidRPr="00C57839">
              <w:rPr>
                <w:rFonts w:ascii="Cambria" w:hAnsi="Cambria" w:cs="Times New Roman"/>
                <w:sz w:val="20"/>
                <w:szCs w:val="20"/>
              </w:rPr>
              <w:t>Fakülteyi temsil eden öğrenci gruplarına önderlik etme</w:t>
            </w:r>
          </w:p>
        </w:tc>
        <w:tc>
          <w:tcPr>
            <w:tcW w:w="4445" w:type="dxa"/>
            <w:vAlign w:val="center"/>
          </w:tcPr>
          <w:p w14:paraId="71126AAA" w14:textId="7D558CD0" w:rsidR="001859B4" w:rsidRPr="00C57839" w:rsidRDefault="001859B4" w:rsidP="001859B4">
            <w:pPr>
              <w:pStyle w:val="AralkYok"/>
              <w:rPr>
                <w:rFonts w:ascii="Cambria" w:hAnsi="Cambria" w:cs="Times New Roman"/>
                <w:sz w:val="20"/>
                <w:szCs w:val="20"/>
              </w:rPr>
            </w:pPr>
            <w:r w:rsidRPr="00C57839">
              <w:rPr>
                <w:rFonts w:ascii="Cambria" w:hAnsi="Cambria" w:cs="Times New Roman"/>
                <w:sz w:val="20"/>
                <w:szCs w:val="20"/>
              </w:rPr>
              <w:t>Spor Faaliyetlerinde aksama, sporcu öğrenciler arası sorunlar çıkma riski</w:t>
            </w:r>
          </w:p>
        </w:tc>
        <w:tc>
          <w:tcPr>
            <w:tcW w:w="4615" w:type="dxa"/>
            <w:vAlign w:val="center"/>
          </w:tcPr>
          <w:p w14:paraId="6A92EB06" w14:textId="0E103117" w:rsidR="001859B4" w:rsidRPr="00C57839" w:rsidRDefault="001859B4" w:rsidP="001859B4">
            <w:pPr>
              <w:pStyle w:val="AralkYok"/>
              <w:rPr>
                <w:rFonts w:ascii="Cambria" w:hAnsi="Cambria" w:cs="Times New Roman"/>
                <w:sz w:val="20"/>
                <w:szCs w:val="20"/>
              </w:rPr>
            </w:pPr>
            <w:r w:rsidRPr="00C57839">
              <w:rPr>
                <w:rFonts w:ascii="Cambria" w:hAnsi="Cambria" w:cs="Times New Roman"/>
                <w:sz w:val="20"/>
                <w:szCs w:val="20"/>
              </w:rPr>
              <w:t>Dekanlık tarafından görevlendirilen araştırma görevlileri fakülteyi temsil eden spor takımlarının hazırlanmasında antrenörlük danışmanlık vs. görevleri üstlenir</w:t>
            </w:r>
          </w:p>
        </w:tc>
      </w:tr>
      <w:tr w:rsidR="001859B4" w:rsidRPr="00C57839" w14:paraId="4C088635" w14:textId="77777777" w:rsidTr="00F95970">
        <w:trPr>
          <w:trHeight w:val="351"/>
        </w:trPr>
        <w:tc>
          <w:tcPr>
            <w:tcW w:w="5503" w:type="dxa"/>
            <w:vAlign w:val="center"/>
          </w:tcPr>
          <w:p w14:paraId="77A4639A" w14:textId="64433D59" w:rsidR="001859B4" w:rsidRPr="00C57839" w:rsidRDefault="001859B4" w:rsidP="001859B4">
            <w:pPr>
              <w:pStyle w:val="AralkYok"/>
              <w:rPr>
                <w:rFonts w:ascii="Cambria" w:hAnsi="Cambria" w:cs="Times New Roman"/>
                <w:sz w:val="20"/>
                <w:szCs w:val="20"/>
              </w:rPr>
            </w:pPr>
            <w:r w:rsidRPr="00C57839">
              <w:rPr>
                <w:rFonts w:ascii="Cambria" w:hAnsi="Cambria" w:cs="Times New Roman"/>
                <w:sz w:val="20"/>
                <w:szCs w:val="20"/>
              </w:rPr>
              <w:t>Ders ve sınav programlarının hazırlanması çalışmalarına katılmak ve sınavlarda gözetmenlik yapmak</w:t>
            </w:r>
          </w:p>
        </w:tc>
        <w:tc>
          <w:tcPr>
            <w:tcW w:w="4445" w:type="dxa"/>
            <w:vAlign w:val="center"/>
          </w:tcPr>
          <w:p w14:paraId="788DF378" w14:textId="3BE5E0F8" w:rsidR="001859B4" w:rsidRPr="00C57839" w:rsidRDefault="001859B4" w:rsidP="001859B4">
            <w:pPr>
              <w:pStyle w:val="AralkYok"/>
              <w:rPr>
                <w:rFonts w:ascii="Cambria" w:hAnsi="Cambria" w:cs="Times New Roman"/>
                <w:sz w:val="20"/>
                <w:szCs w:val="20"/>
              </w:rPr>
            </w:pPr>
            <w:r w:rsidRPr="00C57839">
              <w:rPr>
                <w:rFonts w:ascii="Cambria" w:hAnsi="Cambria" w:cs="Times New Roman"/>
                <w:sz w:val="20"/>
                <w:szCs w:val="20"/>
              </w:rPr>
              <w:t>Ders ve Sınav programlarında ve akademik işleyişte aksama</w:t>
            </w:r>
          </w:p>
        </w:tc>
        <w:tc>
          <w:tcPr>
            <w:tcW w:w="4615" w:type="dxa"/>
            <w:vAlign w:val="center"/>
          </w:tcPr>
          <w:p w14:paraId="78C22B6A" w14:textId="4537E12F" w:rsidR="001859B4" w:rsidRPr="00C57839" w:rsidRDefault="001859B4" w:rsidP="001859B4">
            <w:pPr>
              <w:pStyle w:val="AralkYok"/>
              <w:rPr>
                <w:rFonts w:ascii="Cambria" w:hAnsi="Cambria" w:cs="Times New Roman"/>
                <w:sz w:val="20"/>
                <w:szCs w:val="20"/>
              </w:rPr>
            </w:pPr>
            <w:r w:rsidRPr="00C57839">
              <w:rPr>
                <w:rFonts w:ascii="Cambria" w:hAnsi="Cambria" w:cs="Times New Roman"/>
                <w:sz w:val="20"/>
                <w:szCs w:val="20"/>
              </w:rPr>
              <w:t>Bölüm sınav ve ders programlarını hazırlayacak komisyona yardımcı olmak</w:t>
            </w:r>
          </w:p>
        </w:tc>
      </w:tr>
    </w:tbl>
    <w:p w14:paraId="0B255705" w14:textId="77777777" w:rsidR="001859B4" w:rsidRPr="00C57839" w:rsidRDefault="001859B4" w:rsidP="00277662">
      <w:pPr>
        <w:rPr>
          <w:rFonts w:ascii="Cambria" w:hAnsi="Cambria" w:cs="Times New Roman"/>
          <w:sz w:val="20"/>
          <w:szCs w:val="20"/>
        </w:rPr>
      </w:pPr>
    </w:p>
    <w:sectPr w:rsidR="001859B4" w:rsidRPr="00C57839" w:rsidSect="00900183">
      <w:headerReference w:type="default" r:id="rId6"/>
      <w:footerReference w:type="default" r:id="rId7"/>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2045C" w14:textId="77777777" w:rsidR="00273662" w:rsidRDefault="00273662" w:rsidP="00534F7F">
      <w:pPr>
        <w:spacing w:after="0" w:line="240" w:lineRule="auto"/>
      </w:pPr>
      <w:r>
        <w:separator/>
      </w:r>
    </w:p>
  </w:endnote>
  <w:endnote w:type="continuationSeparator" w:id="0">
    <w:p w14:paraId="3A66764B" w14:textId="77777777" w:rsidR="00273662" w:rsidRDefault="00273662"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3E215" w14:textId="77777777" w:rsidR="00534F7F" w:rsidRPr="00FA4935" w:rsidRDefault="00534F7F" w:rsidP="00534F7F">
    <w:pPr>
      <w:pStyle w:val="AralkYok"/>
      <w:pBdr>
        <w:top w:val="single" w:sz="4" w:space="1" w:color="BFBFBF" w:themeColor="background1" w:themeShade="BF"/>
      </w:pBdr>
      <w:rPr>
        <w:color w:val="000000" w:themeColor="text1"/>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124"/>
      <w:gridCol w:w="614"/>
      <w:gridCol w:w="2409"/>
      <w:gridCol w:w="284"/>
      <w:gridCol w:w="3827"/>
      <w:gridCol w:w="1418"/>
    </w:tblGrid>
    <w:tr w:rsidR="00FA4935" w:rsidRPr="00FA4935" w14:paraId="0918E19E" w14:textId="77777777" w:rsidTr="00403455">
      <w:trPr>
        <w:trHeight w:val="559"/>
      </w:trPr>
      <w:tc>
        <w:tcPr>
          <w:tcW w:w="666" w:type="dxa"/>
        </w:tcPr>
        <w:p w14:paraId="2D14FA99" w14:textId="77777777" w:rsidR="00403455" w:rsidRPr="00FA4935" w:rsidRDefault="00403455" w:rsidP="00403455">
          <w:pPr>
            <w:pStyle w:val="AltBilgi"/>
            <w:jc w:val="right"/>
            <w:rPr>
              <w:rFonts w:ascii="Cambria" w:hAnsi="Cambria"/>
              <w:b/>
              <w:color w:val="000000" w:themeColor="text1"/>
              <w:sz w:val="16"/>
              <w:szCs w:val="16"/>
            </w:rPr>
          </w:pPr>
          <w:r w:rsidRPr="00FA4935">
            <w:rPr>
              <w:rFonts w:ascii="Cambria" w:hAnsi="Cambria"/>
              <w:b/>
              <w:color w:val="000000" w:themeColor="text1"/>
              <w:sz w:val="16"/>
              <w:szCs w:val="16"/>
            </w:rPr>
            <w:t>Adres</w:t>
          </w:r>
        </w:p>
      </w:tc>
      <w:tc>
        <w:tcPr>
          <w:tcW w:w="259" w:type="dxa"/>
        </w:tcPr>
        <w:p w14:paraId="18DE978D" w14:textId="77777777" w:rsidR="00403455" w:rsidRPr="00FA4935" w:rsidRDefault="00403455" w:rsidP="00403455">
          <w:pPr>
            <w:pStyle w:val="AltBilgi"/>
            <w:rPr>
              <w:rFonts w:ascii="Cambria" w:hAnsi="Cambria"/>
              <w:color w:val="000000" w:themeColor="text1"/>
              <w:sz w:val="16"/>
              <w:szCs w:val="16"/>
            </w:rPr>
          </w:pPr>
          <w:r w:rsidRPr="00FA4935">
            <w:rPr>
              <w:rFonts w:ascii="Cambria" w:hAnsi="Cambria"/>
              <w:color w:val="000000" w:themeColor="text1"/>
              <w:sz w:val="16"/>
              <w:szCs w:val="16"/>
            </w:rPr>
            <w:t>:</w:t>
          </w:r>
        </w:p>
      </w:tc>
      <w:tc>
        <w:tcPr>
          <w:tcW w:w="5124" w:type="dxa"/>
          <w:tcBorders>
            <w:right w:val="single" w:sz="4" w:space="0" w:color="auto"/>
          </w:tcBorders>
        </w:tcPr>
        <w:p w14:paraId="2E68C787" w14:textId="77777777" w:rsidR="00403455" w:rsidRPr="00FA4935" w:rsidRDefault="00403455" w:rsidP="00403455">
          <w:pPr>
            <w:pStyle w:val="AltBilgi"/>
            <w:rPr>
              <w:rFonts w:ascii="Cambria" w:hAnsi="Cambria"/>
              <w:color w:val="000000" w:themeColor="text1"/>
              <w:sz w:val="16"/>
              <w:szCs w:val="16"/>
            </w:rPr>
          </w:pPr>
          <w:r w:rsidRPr="00FA4935">
            <w:rPr>
              <w:rFonts w:ascii="Cambria" w:hAnsi="Cambria"/>
              <w:color w:val="000000" w:themeColor="text1"/>
              <w:sz w:val="16"/>
              <w:szCs w:val="16"/>
            </w:rPr>
            <w:t>Hükümet Meydanı No: 2</w:t>
          </w:r>
        </w:p>
        <w:p w14:paraId="04BB4E94" w14:textId="77777777" w:rsidR="00403455" w:rsidRPr="00FA4935" w:rsidRDefault="00403455" w:rsidP="00403455">
          <w:pPr>
            <w:pStyle w:val="AltBilgi"/>
            <w:rPr>
              <w:rFonts w:ascii="Cambria" w:hAnsi="Cambria"/>
              <w:color w:val="000000" w:themeColor="text1"/>
              <w:sz w:val="16"/>
              <w:szCs w:val="16"/>
            </w:rPr>
          </w:pPr>
          <w:r w:rsidRPr="00FA4935">
            <w:rPr>
              <w:rFonts w:ascii="Cambria" w:hAnsi="Cambria"/>
              <w:color w:val="000000" w:themeColor="text1"/>
              <w:sz w:val="16"/>
              <w:szCs w:val="16"/>
            </w:rPr>
            <w:t>06050 Ulus, Altındağ/ANKARA</w:t>
          </w:r>
        </w:p>
      </w:tc>
      <w:tc>
        <w:tcPr>
          <w:tcW w:w="614" w:type="dxa"/>
          <w:tcBorders>
            <w:left w:val="single" w:sz="4" w:space="0" w:color="auto"/>
          </w:tcBorders>
        </w:tcPr>
        <w:p w14:paraId="20C230A6" w14:textId="77777777" w:rsidR="00403455" w:rsidRPr="00FA4935" w:rsidRDefault="00403455" w:rsidP="00403455">
          <w:pPr>
            <w:pStyle w:val="AltBilgi"/>
            <w:rPr>
              <w:rFonts w:ascii="Cambria" w:hAnsi="Cambria"/>
              <w:color w:val="000000" w:themeColor="text1"/>
              <w:sz w:val="16"/>
              <w:szCs w:val="16"/>
            </w:rPr>
          </w:pPr>
        </w:p>
      </w:tc>
      <w:tc>
        <w:tcPr>
          <w:tcW w:w="2409" w:type="dxa"/>
        </w:tcPr>
        <w:p w14:paraId="54D12293" w14:textId="77777777" w:rsidR="00403455" w:rsidRPr="00FA4935" w:rsidRDefault="00403455" w:rsidP="00403455">
          <w:pPr>
            <w:pStyle w:val="AltBilgi"/>
            <w:jc w:val="right"/>
            <w:rPr>
              <w:rFonts w:ascii="Cambria" w:hAnsi="Cambria"/>
              <w:b/>
              <w:color w:val="000000" w:themeColor="text1"/>
              <w:sz w:val="16"/>
              <w:szCs w:val="16"/>
            </w:rPr>
          </w:pPr>
          <w:r w:rsidRPr="00FA4935">
            <w:rPr>
              <w:rFonts w:ascii="Cambria" w:hAnsi="Cambria"/>
              <w:b/>
              <w:color w:val="000000" w:themeColor="text1"/>
              <w:sz w:val="16"/>
              <w:szCs w:val="16"/>
            </w:rPr>
            <w:t>Telefon</w:t>
          </w:r>
        </w:p>
        <w:p w14:paraId="76284C2C" w14:textId="77777777" w:rsidR="00403455" w:rsidRPr="00FA4935" w:rsidRDefault="00403455" w:rsidP="00403455">
          <w:pPr>
            <w:pStyle w:val="AltBilgi"/>
            <w:jc w:val="right"/>
            <w:rPr>
              <w:rFonts w:ascii="Cambria" w:hAnsi="Cambria"/>
              <w:b/>
              <w:color w:val="000000" w:themeColor="text1"/>
              <w:sz w:val="16"/>
              <w:szCs w:val="16"/>
            </w:rPr>
          </w:pPr>
          <w:r w:rsidRPr="00FA4935">
            <w:rPr>
              <w:rFonts w:ascii="Cambria" w:hAnsi="Cambria"/>
              <w:b/>
              <w:color w:val="000000" w:themeColor="text1"/>
              <w:sz w:val="16"/>
              <w:szCs w:val="16"/>
            </w:rPr>
            <w:t>İnternet Adresi</w:t>
          </w:r>
        </w:p>
        <w:p w14:paraId="02FF2DF9" w14:textId="77777777" w:rsidR="00403455" w:rsidRPr="00FA4935" w:rsidRDefault="00403455" w:rsidP="00403455">
          <w:pPr>
            <w:pStyle w:val="AltBilgi"/>
            <w:jc w:val="right"/>
            <w:rPr>
              <w:rFonts w:ascii="Cambria" w:hAnsi="Cambria"/>
              <w:color w:val="000000" w:themeColor="text1"/>
              <w:sz w:val="16"/>
              <w:szCs w:val="16"/>
            </w:rPr>
          </w:pPr>
          <w:r w:rsidRPr="00FA4935">
            <w:rPr>
              <w:rFonts w:ascii="Cambria" w:hAnsi="Cambria"/>
              <w:b/>
              <w:color w:val="000000" w:themeColor="text1"/>
              <w:sz w:val="16"/>
              <w:szCs w:val="16"/>
            </w:rPr>
            <w:t>E-Posta</w:t>
          </w:r>
        </w:p>
      </w:tc>
      <w:tc>
        <w:tcPr>
          <w:tcW w:w="284" w:type="dxa"/>
        </w:tcPr>
        <w:p w14:paraId="129351D9" w14:textId="77777777" w:rsidR="00403455" w:rsidRPr="00FA4935" w:rsidRDefault="00403455" w:rsidP="00403455">
          <w:pPr>
            <w:pStyle w:val="AltBilgi"/>
            <w:rPr>
              <w:rFonts w:ascii="Cambria" w:hAnsi="Cambria"/>
              <w:color w:val="000000" w:themeColor="text1"/>
              <w:sz w:val="16"/>
              <w:szCs w:val="16"/>
            </w:rPr>
          </w:pPr>
          <w:r w:rsidRPr="00FA4935">
            <w:rPr>
              <w:rFonts w:ascii="Cambria" w:hAnsi="Cambria"/>
              <w:color w:val="000000" w:themeColor="text1"/>
              <w:sz w:val="16"/>
              <w:szCs w:val="16"/>
            </w:rPr>
            <w:t>:</w:t>
          </w:r>
        </w:p>
        <w:p w14:paraId="38B7A1A4" w14:textId="77777777" w:rsidR="00403455" w:rsidRPr="00FA4935" w:rsidRDefault="00403455" w:rsidP="00403455">
          <w:pPr>
            <w:pStyle w:val="AltBilgi"/>
            <w:rPr>
              <w:rFonts w:ascii="Cambria" w:hAnsi="Cambria"/>
              <w:color w:val="000000" w:themeColor="text1"/>
              <w:sz w:val="16"/>
              <w:szCs w:val="16"/>
            </w:rPr>
          </w:pPr>
          <w:r w:rsidRPr="00FA4935">
            <w:rPr>
              <w:rFonts w:ascii="Cambria" w:hAnsi="Cambria"/>
              <w:color w:val="000000" w:themeColor="text1"/>
              <w:sz w:val="16"/>
              <w:szCs w:val="16"/>
            </w:rPr>
            <w:t>:</w:t>
          </w:r>
        </w:p>
        <w:p w14:paraId="77C0D6B5" w14:textId="77777777" w:rsidR="00403455" w:rsidRPr="00FA4935" w:rsidRDefault="00403455" w:rsidP="00403455">
          <w:pPr>
            <w:pStyle w:val="AltBilgi"/>
            <w:rPr>
              <w:rFonts w:ascii="Cambria" w:hAnsi="Cambria"/>
              <w:color w:val="000000" w:themeColor="text1"/>
              <w:sz w:val="16"/>
              <w:szCs w:val="16"/>
            </w:rPr>
          </w:pPr>
          <w:r w:rsidRPr="00FA4935">
            <w:rPr>
              <w:rFonts w:ascii="Cambria" w:hAnsi="Cambria"/>
              <w:color w:val="000000" w:themeColor="text1"/>
              <w:sz w:val="16"/>
              <w:szCs w:val="16"/>
            </w:rPr>
            <w:t>:</w:t>
          </w:r>
        </w:p>
      </w:tc>
      <w:tc>
        <w:tcPr>
          <w:tcW w:w="3827" w:type="dxa"/>
        </w:tcPr>
        <w:p w14:paraId="3BF9DE8E" w14:textId="77777777" w:rsidR="00403455" w:rsidRPr="00FA4935" w:rsidRDefault="00403455" w:rsidP="00403455">
          <w:pPr>
            <w:pStyle w:val="AltBilgi"/>
            <w:rPr>
              <w:rFonts w:ascii="Cambria" w:hAnsi="Cambria"/>
              <w:color w:val="000000" w:themeColor="text1"/>
              <w:sz w:val="16"/>
              <w:szCs w:val="16"/>
            </w:rPr>
          </w:pPr>
          <w:r w:rsidRPr="00FA4935">
            <w:rPr>
              <w:rFonts w:ascii="Cambria" w:hAnsi="Cambria"/>
              <w:color w:val="000000" w:themeColor="text1"/>
              <w:sz w:val="16"/>
              <w:szCs w:val="16"/>
            </w:rPr>
            <w:t>0312 596 44 44-45</w:t>
          </w:r>
        </w:p>
        <w:p w14:paraId="7BDBD0B6" w14:textId="77777777" w:rsidR="00403455" w:rsidRPr="00FA4935" w:rsidRDefault="00403455" w:rsidP="00403455">
          <w:pPr>
            <w:pStyle w:val="AltBilgi"/>
            <w:rPr>
              <w:rFonts w:ascii="Cambria" w:hAnsi="Cambria"/>
              <w:color w:val="000000" w:themeColor="text1"/>
              <w:sz w:val="16"/>
              <w:szCs w:val="16"/>
            </w:rPr>
          </w:pPr>
          <w:r w:rsidRPr="00FA4935">
            <w:rPr>
              <w:rFonts w:ascii="Cambria" w:hAnsi="Cambria"/>
              <w:color w:val="000000" w:themeColor="text1"/>
              <w:sz w:val="16"/>
              <w:szCs w:val="16"/>
            </w:rPr>
            <w:t>www.asbu.edu.tr</w:t>
          </w:r>
        </w:p>
        <w:p w14:paraId="3AE2E23C" w14:textId="77777777" w:rsidR="00403455" w:rsidRPr="00FA4935" w:rsidRDefault="00403455" w:rsidP="00403455">
          <w:pPr>
            <w:pStyle w:val="AltBilgi"/>
            <w:rPr>
              <w:rFonts w:ascii="Cambria" w:hAnsi="Cambria"/>
              <w:color w:val="000000" w:themeColor="text1"/>
              <w:sz w:val="16"/>
              <w:szCs w:val="16"/>
            </w:rPr>
          </w:pPr>
          <w:r w:rsidRPr="00FA4935">
            <w:rPr>
              <w:rFonts w:ascii="Cambria" w:hAnsi="Cambria"/>
              <w:color w:val="000000" w:themeColor="text1"/>
              <w:sz w:val="16"/>
              <w:szCs w:val="16"/>
            </w:rPr>
            <w:t>bilgi@asbu.edu.tr</w:t>
          </w:r>
        </w:p>
      </w:tc>
      <w:tc>
        <w:tcPr>
          <w:tcW w:w="1418" w:type="dxa"/>
        </w:tcPr>
        <w:p w14:paraId="2D0DE50D" w14:textId="77777777" w:rsidR="00403455" w:rsidRPr="00FA4935" w:rsidRDefault="00403455" w:rsidP="00403455">
          <w:pPr>
            <w:pStyle w:val="AltBilgi"/>
            <w:jc w:val="right"/>
            <w:rPr>
              <w:rFonts w:ascii="Cambria" w:hAnsi="Cambria"/>
              <w:color w:val="000000" w:themeColor="text1"/>
              <w:sz w:val="16"/>
              <w:szCs w:val="16"/>
            </w:rPr>
          </w:pPr>
          <w:r w:rsidRPr="00FA4935">
            <w:rPr>
              <w:rFonts w:ascii="Cambria" w:hAnsi="Cambria"/>
              <w:color w:val="000000" w:themeColor="text1"/>
              <w:sz w:val="16"/>
              <w:szCs w:val="16"/>
            </w:rPr>
            <w:t xml:space="preserve">Sayfa </w:t>
          </w:r>
          <w:r w:rsidRPr="00FA4935">
            <w:rPr>
              <w:rFonts w:ascii="Cambria" w:hAnsi="Cambria"/>
              <w:b/>
              <w:bCs/>
              <w:color w:val="000000" w:themeColor="text1"/>
              <w:sz w:val="16"/>
              <w:szCs w:val="16"/>
            </w:rPr>
            <w:fldChar w:fldCharType="begin"/>
          </w:r>
          <w:r w:rsidRPr="00FA4935">
            <w:rPr>
              <w:rFonts w:ascii="Cambria" w:hAnsi="Cambria"/>
              <w:b/>
              <w:bCs/>
              <w:color w:val="000000" w:themeColor="text1"/>
              <w:sz w:val="16"/>
              <w:szCs w:val="16"/>
            </w:rPr>
            <w:instrText>PAGE  \* Arabic  \* MERGEFORMAT</w:instrText>
          </w:r>
          <w:r w:rsidRPr="00FA4935">
            <w:rPr>
              <w:rFonts w:ascii="Cambria" w:hAnsi="Cambria"/>
              <w:b/>
              <w:bCs/>
              <w:color w:val="000000" w:themeColor="text1"/>
              <w:sz w:val="16"/>
              <w:szCs w:val="16"/>
            </w:rPr>
            <w:fldChar w:fldCharType="separate"/>
          </w:r>
          <w:r w:rsidR="00B774C8">
            <w:rPr>
              <w:rFonts w:ascii="Cambria" w:hAnsi="Cambria"/>
              <w:b/>
              <w:bCs/>
              <w:noProof/>
              <w:color w:val="000000" w:themeColor="text1"/>
              <w:sz w:val="16"/>
              <w:szCs w:val="16"/>
            </w:rPr>
            <w:t>2</w:t>
          </w:r>
          <w:r w:rsidRPr="00FA4935">
            <w:rPr>
              <w:rFonts w:ascii="Cambria" w:hAnsi="Cambria"/>
              <w:b/>
              <w:bCs/>
              <w:color w:val="000000" w:themeColor="text1"/>
              <w:sz w:val="16"/>
              <w:szCs w:val="16"/>
            </w:rPr>
            <w:fldChar w:fldCharType="end"/>
          </w:r>
          <w:r w:rsidRPr="00FA4935">
            <w:rPr>
              <w:rFonts w:ascii="Cambria" w:hAnsi="Cambria"/>
              <w:color w:val="000000" w:themeColor="text1"/>
              <w:sz w:val="16"/>
              <w:szCs w:val="16"/>
            </w:rPr>
            <w:t xml:space="preserve"> / </w:t>
          </w:r>
          <w:r w:rsidRPr="00FA4935">
            <w:rPr>
              <w:rFonts w:ascii="Cambria" w:hAnsi="Cambria"/>
              <w:b/>
              <w:bCs/>
              <w:color w:val="000000" w:themeColor="text1"/>
              <w:sz w:val="16"/>
              <w:szCs w:val="16"/>
            </w:rPr>
            <w:fldChar w:fldCharType="begin"/>
          </w:r>
          <w:r w:rsidRPr="00FA4935">
            <w:rPr>
              <w:rFonts w:ascii="Cambria" w:hAnsi="Cambria"/>
              <w:b/>
              <w:bCs/>
              <w:color w:val="000000" w:themeColor="text1"/>
              <w:sz w:val="16"/>
              <w:szCs w:val="16"/>
            </w:rPr>
            <w:instrText>NUMPAGES  \* Arabic  \* MERGEFORMAT</w:instrText>
          </w:r>
          <w:r w:rsidRPr="00FA4935">
            <w:rPr>
              <w:rFonts w:ascii="Cambria" w:hAnsi="Cambria"/>
              <w:b/>
              <w:bCs/>
              <w:color w:val="000000" w:themeColor="text1"/>
              <w:sz w:val="16"/>
              <w:szCs w:val="16"/>
            </w:rPr>
            <w:fldChar w:fldCharType="separate"/>
          </w:r>
          <w:r w:rsidR="00B774C8">
            <w:rPr>
              <w:rFonts w:ascii="Cambria" w:hAnsi="Cambria"/>
              <w:b/>
              <w:bCs/>
              <w:noProof/>
              <w:color w:val="000000" w:themeColor="text1"/>
              <w:sz w:val="16"/>
              <w:szCs w:val="16"/>
            </w:rPr>
            <w:t>2</w:t>
          </w:r>
          <w:r w:rsidRPr="00FA4935">
            <w:rPr>
              <w:rFonts w:ascii="Cambria" w:hAnsi="Cambria"/>
              <w:b/>
              <w:bCs/>
              <w:color w:val="000000" w:themeColor="text1"/>
              <w:sz w:val="16"/>
              <w:szCs w:val="16"/>
            </w:rPr>
            <w:fldChar w:fldCharType="end"/>
          </w:r>
        </w:p>
      </w:tc>
    </w:tr>
  </w:tbl>
  <w:p w14:paraId="1A941F3A" w14:textId="77777777" w:rsidR="00534F7F" w:rsidRPr="00FA4935" w:rsidRDefault="00534F7F">
    <w:pPr>
      <w:pStyle w:val="AltBilgi"/>
      <w:rPr>
        <w:color w:val="000000" w:themeColor="text1"/>
        <w:sz w:val="6"/>
        <w:szCs w:val="6"/>
      </w:rPr>
    </w:pPr>
  </w:p>
  <w:p w14:paraId="3F7EA9B8" w14:textId="77777777" w:rsidR="00EB72A7" w:rsidRPr="00FA4935" w:rsidRDefault="00EB72A7">
    <w:pPr>
      <w:pStyle w:val="AltBilgi"/>
      <w:rPr>
        <w:color w:val="000000" w:themeColor="text1"/>
        <w:sz w:val="6"/>
        <w:szCs w:val="6"/>
      </w:rPr>
    </w:pPr>
    <w:r w:rsidRPr="00FA4935">
      <w:rPr>
        <w:rFonts w:ascii="Cambria" w:hAnsi="Cambria"/>
        <w:i/>
        <w:color w:val="000000" w:themeColor="text1"/>
        <w:sz w:val="16"/>
        <w:szCs w:val="16"/>
      </w:rPr>
      <w:t>(Form No: FRM-0003, Revizyon Tarihi</w:t>
    </w:r>
    <w:proofErr w:type="gramStart"/>
    <w:r w:rsidRPr="00FA4935">
      <w:rPr>
        <w:rFonts w:ascii="Cambria" w:hAnsi="Cambria"/>
        <w:i/>
        <w:color w:val="000000" w:themeColor="text1"/>
        <w:sz w:val="16"/>
        <w:szCs w:val="16"/>
      </w:rPr>
      <w:t>: -</w:t>
    </w:r>
    <w:proofErr w:type="gramEnd"/>
    <w:r w:rsidRPr="00FA4935">
      <w:rPr>
        <w:rFonts w:ascii="Cambria" w:hAnsi="Cambria"/>
        <w:i/>
        <w:color w:val="000000" w:themeColor="text1"/>
        <w:sz w:val="16"/>
        <w:szCs w:val="16"/>
      </w:rPr>
      <w:t>,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314CE" w14:textId="77777777" w:rsidR="00273662" w:rsidRDefault="00273662" w:rsidP="00534F7F">
      <w:pPr>
        <w:spacing w:after="0" w:line="240" w:lineRule="auto"/>
      </w:pPr>
      <w:r>
        <w:separator/>
      </w:r>
    </w:p>
  </w:footnote>
  <w:footnote w:type="continuationSeparator" w:id="0">
    <w:p w14:paraId="16F53E0D" w14:textId="77777777" w:rsidR="00273662" w:rsidRDefault="00273662"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16012C" w:rsidRPr="0016012C" w14:paraId="0E59438F" w14:textId="77777777" w:rsidTr="00D04D2D">
      <w:trPr>
        <w:trHeight w:val="189"/>
      </w:trPr>
      <w:tc>
        <w:tcPr>
          <w:tcW w:w="2547" w:type="dxa"/>
          <w:vMerge w:val="restart"/>
        </w:tcPr>
        <w:p w14:paraId="337FD4D5" w14:textId="77777777" w:rsidR="00534F7F" w:rsidRPr="0016012C" w:rsidRDefault="0016012C" w:rsidP="0016012C">
          <w:pPr>
            <w:pStyle w:val="stBilgi"/>
            <w:ind w:left="-115" w:right="-110"/>
            <w:jc w:val="center"/>
            <w:rPr>
              <w:color w:val="000000" w:themeColor="text1"/>
            </w:rPr>
          </w:pPr>
          <w:r w:rsidRPr="0016012C">
            <w:rPr>
              <w:noProof/>
              <w:color w:val="000000" w:themeColor="text1"/>
              <w:lang w:eastAsia="tr-TR"/>
            </w:rPr>
            <w:drawing>
              <wp:inline distT="0" distB="0" distL="0" distR="0" wp14:anchorId="0E94F75E" wp14:editId="03E29184">
                <wp:extent cx="988695" cy="892810"/>
                <wp:effectExtent l="0" t="0" r="1905" b="2540"/>
                <wp:docPr id="3" name="Resim 2"/>
                <wp:cNvGraphicFramePr/>
                <a:graphic xmlns:a="http://schemas.openxmlformats.org/drawingml/2006/main">
                  <a:graphicData uri="http://schemas.openxmlformats.org/drawingml/2006/picture">
                    <pic:pic xmlns:pic="http://schemas.openxmlformats.org/drawingml/2006/picture">
                      <pic:nvPicPr>
                        <pic:cNvPr id="3" name="Resim 2"/>
                        <pic:cNvPicPr/>
                      </pic:nvPicPr>
                      <pic:blipFill>
                        <a:blip r:embed="rId1"/>
                        <a:stretch>
                          <a:fillRect/>
                        </a:stretch>
                      </pic:blipFill>
                      <pic:spPr>
                        <a:xfrm>
                          <a:off x="0" y="0"/>
                          <a:ext cx="988695" cy="892810"/>
                        </a:xfrm>
                        <a:prstGeom prst="rect">
                          <a:avLst/>
                        </a:prstGeom>
                      </pic:spPr>
                    </pic:pic>
                  </a:graphicData>
                </a:graphic>
              </wp:inline>
            </w:drawing>
          </w:r>
        </w:p>
      </w:tc>
      <w:tc>
        <w:tcPr>
          <w:tcW w:w="9502" w:type="dxa"/>
          <w:vMerge w:val="restart"/>
          <w:tcBorders>
            <w:right w:val="single" w:sz="4" w:space="0" w:color="BFBFBF" w:themeColor="background1" w:themeShade="BF"/>
          </w:tcBorders>
          <w:vAlign w:val="center"/>
        </w:tcPr>
        <w:p w14:paraId="4A14B536" w14:textId="77777777" w:rsidR="00534F7F" w:rsidRPr="0016012C" w:rsidRDefault="009B1199" w:rsidP="00116D2A">
          <w:pPr>
            <w:pStyle w:val="stBilgi"/>
            <w:jc w:val="center"/>
            <w:rPr>
              <w:rFonts w:ascii="Cambria" w:hAnsi="Cambria"/>
              <w:b/>
              <w:color w:val="000000" w:themeColor="text1"/>
            </w:rPr>
          </w:pPr>
          <w:r w:rsidRPr="0016012C">
            <w:rPr>
              <w:rFonts w:ascii="Cambria" w:hAnsi="Cambria"/>
              <w:b/>
              <w:color w:val="000000" w:themeColor="text1"/>
            </w:rPr>
            <w:t xml:space="preserve">HASSAS GÖREV </w:t>
          </w:r>
          <w:r w:rsidR="00116D2A">
            <w:rPr>
              <w:rFonts w:ascii="Cambria" w:hAnsi="Cambria"/>
              <w:b/>
              <w:color w:val="000000" w:themeColor="text1"/>
            </w:rPr>
            <w:t>LİSTESİ</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778BD8C" w14:textId="77777777" w:rsidR="00534F7F" w:rsidRPr="0016012C" w:rsidRDefault="00534F7F" w:rsidP="00534F7F">
          <w:pPr>
            <w:pStyle w:val="stBilgi"/>
            <w:rPr>
              <w:rFonts w:ascii="Cambria" w:hAnsi="Cambria"/>
              <w:color w:val="000000" w:themeColor="text1"/>
              <w:sz w:val="16"/>
              <w:szCs w:val="16"/>
            </w:rPr>
          </w:pPr>
          <w:r w:rsidRPr="0016012C">
            <w:rPr>
              <w:rFonts w:ascii="Cambria" w:hAnsi="Cambria"/>
              <w:color w:val="000000" w:themeColor="text1"/>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E0C710A" w14:textId="77777777" w:rsidR="00534F7F" w:rsidRPr="0016012C" w:rsidRDefault="00534F7F" w:rsidP="00DE73DD">
          <w:pPr>
            <w:pStyle w:val="stBilgi"/>
            <w:rPr>
              <w:rFonts w:ascii="Cambria" w:hAnsi="Cambria"/>
              <w:color w:val="000000" w:themeColor="text1"/>
              <w:sz w:val="16"/>
              <w:szCs w:val="16"/>
            </w:rPr>
          </w:pPr>
          <w:r w:rsidRPr="0016012C">
            <w:rPr>
              <w:rFonts w:ascii="Cambria" w:hAnsi="Cambria"/>
              <w:color w:val="000000" w:themeColor="text1"/>
              <w:sz w:val="16"/>
              <w:szCs w:val="16"/>
            </w:rPr>
            <w:t>FRM-</w:t>
          </w:r>
          <w:r w:rsidR="00EB72A7" w:rsidRPr="0016012C">
            <w:rPr>
              <w:rFonts w:ascii="Cambria" w:hAnsi="Cambria"/>
              <w:color w:val="000000" w:themeColor="text1"/>
              <w:sz w:val="16"/>
              <w:szCs w:val="16"/>
            </w:rPr>
            <w:t>0</w:t>
          </w:r>
          <w:r w:rsidR="00116D2A">
            <w:rPr>
              <w:rFonts w:ascii="Cambria" w:hAnsi="Cambria"/>
              <w:color w:val="000000" w:themeColor="text1"/>
              <w:sz w:val="16"/>
              <w:szCs w:val="16"/>
            </w:rPr>
            <w:t>640</w:t>
          </w:r>
        </w:p>
      </w:tc>
    </w:tr>
    <w:tr w:rsidR="0016012C" w:rsidRPr="0016012C" w14:paraId="6278E49F" w14:textId="77777777" w:rsidTr="00D04D2D">
      <w:trPr>
        <w:trHeight w:val="187"/>
      </w:trPr>
      <w:tc>
        <w:tcPr>
          <w:tcW w:w="2547" w:type="dxa"/>
          <w:vMerge/>
        </w:tcPr>
        <w:p w14:paraId="11817DE6" w14:textId="77777777" w:rsidR="00534F7F" w:rsidRPr="0016012C" w:rsidRDefault="00534F7F" w:rsidP="00534F7F">
          <w:pPr>
            <w:pStyle w:val="stBilgi"/>
            <w:rPr>
              <w:noProof/>
              <w:color w:val="000000" w:themeColor="text1"/>
              <w:lang w:eastAsia="tr-TR"/>
            </w:rPr>
          </w:pPr>
        </w:p>
      </w:tc>
      <w:tc>
        <w:tcPr>
          <w:tcW w:w="9502" w:type="dxa"/>
          <w:vMerge/>
          <w:tcBorders>
            <w:right w:val="single" w:sz="4" w:space="0" w:color="BFBFBF" w:themeColor="background1" w:themeShade="BF"/>
          </w:tcBorders>
          <w:vAlign w:val="center"/>
        </w:tcPr>
        <w:p w14:paraId="2FC795D4" w14:textId="77777777" w:rsidR="00534F7F" w:rsidRPr="0016012C" w:rsidRDefault="00534F7F" w:rsidP="00534F7F">
          <w:pPr>
            <w:pStyle w:val="stBilgi"/>
            <w:jc w:val="center"/>
            <w:rPr>
              <w:color w:val="000000" w:themeColor="text1"/>
            </w:rP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6CBC57A" w14:textId="77777777" w:rsidR="00534F7F" w:rsidRPr="0016012C" w:rsidRDefault="00534F7F" w:rsidP="00534F7F">
          <w:pPr>
            <w:pStyle w:val="stBilgi"/>
            <w:rPr>
              <w:rFonts w:ascii="Cambria" w:hAnsi="Cambria"/>
              <w:color w:val="000000" w:themeColor="text1"/>
              <w:sz w:val="16"/>
              <w:szCs w:val="16"/>
            </w:rPr>
          </w:pPr>
          <w:r w:rsidRPr="0016012C">
            <w:rPr>
              <w:rFonts w:ascii="Cambria" w:hAnsi="Cambria"/>
              <w:color w:val="000000" w:themeColor="text1"/>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2639C88" w14:textId="77777777" w:rsidR="00534F7F" w:rsidRPr="0016012C" w:rsidRDefault="00534F7F" w:rsidP="00534F7F">
          <w:pPr>
            <w:pStyle w:val="stBilgi"/>
            <w:rPr>
              <w:rFonts w:ascii="Cambria" w:hAnsi="Cambria"/>
              <w:color w:val="000000" w:themeColor="text1"/>
              <w:sz w:val="16"/>
              <w:szCs w:val="16"/>
            </w:rPr>
          </w:pPr>
        </w:p>
      </w:tc>
    </w:tr>
    <w:tr w:rsidR="0016012C" w:rsidRPr="0016012C" w14:paraId="16F3289B" w14:textId="77777777" w:rsidTr="00D04D2D">
      <w:trPr>
        <w:trHeight w:val="187"/>
      </w:trPr>
      <w:tc>
        <w:tcPr>
          <w:tcW w:w="2547" w:type="dxa"/>
          <w:vMerge/>
        </w:tcPr>
        <w:p w14:paraId="52E79216" w14:textId="77777777" w:rsidR="00534F7F" w:rsidRPr="0016012C" w:rsidRDefault="00534F7F" w:rsidP="00534F7F">
          <w:pPr>
            <w:pStyle w:val="stBilgi"/>
            <w:rPr>
              <w:noProof/>
              <w:color w:val="000000" w:themeColor="text1"/>
              <w:lang w:eastAsia="tr-TR"/>
            </w:rPr>
          </w:pPr>
        </w:p>
      </w:tc>
      <w:tc>
        <w:tcPr>
          <w:tcW w:w="9502" w:type="dxa"/>
          <w:vMerge/>
          <w:tcBorders>
            <w:right w:val="single" w:sz="4" w:space="0" w:color="BFBFBF" w:themeColor="background1" w:themeShade="BF"/>
          </w:tcBorders>
          <w:vAlign w:val="center"/>
        </w:tcPr>
        <w:p w14:paraId="18DC262B" w14:textId="77777777" w:rsidR="00534F7F" w:rsidRPr="0016012C" w:rsidRDefault="00534F7F" w:rsidP="00534F7F">
          <w:pPr>
            <w:pStyle w:val="stBilgi"/>
            <w:jc w:val="center"/>
            <w:rPr>
              <w:color w:val="000000" w:themeColor="text1"/>
            </w:rP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0B100BC" w14:textId="77777777" w:rsidR="00534F7F" w:rsidRPr="0016012C" w:rsidRDefault="00534F7F" w:rsidP="00534F7F">
          <w:pPr>
            <w:pStyle w:val="stBilgi"/>
            <w:rPr>
              <w:rFonts w:ascii="Cambria" w:hAnsi="Cambria"/>
              <w:color w:val="000000" w:themeColor="text1"/>
              <w:sz w:val="16"/>
              <w:szCs w:val="16"/>
            </w:rPr>
          </w:pPr>
          <w:r w:rsidRPr="0016012C">
            <w:rPr>
              <w:rFonts w:ascii="Cambria" w:hAnsi="Cambria"/>
              <w:color w:val="000000" w:themeColor="text1"/>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1760038" w14:textId="77777777" w:rsidR="00534F7F" w:rsidRPr="0016012C" w:rsidRDefault="00534F7F" w:rsidP="00534F7F">
          <w:pPr>
            <w:pStyle w:val="stBilgi"/>
            <w:rPr>
              <w:rFonts w:ascii="Cambria" w:hAnsi="Cambria"/>
              <w:color w:val="000000" w:themeColor="text1"/>
              <w:sz w:val="16"/>
              <w:szCs w:val="16"/>
            </w:rPr>
          </w:pPr>
        </w:p>
      </w:tc>
    </w:tr>
    <w:tr w:rsidR="00534F7F" w:rsidRPr="0016012C" w14:paraId="7E1DC575" w14:textId="77777777" w:rsidTr="00D04D2D">
      <w:trPr>
        <w:trHeight w:val="220"/>
      </w:trPr>
      <w:tc>
        <w:tcPr>
          <w:tcW w:w="2547" w:type="dxa"/>
          <w:vMerge/>
        </w:tcPr>
        <w:p w14:paraId="096987FF" w14:textId="77777777" w:rsidR="00534F7F" w:rsidRPr="0016012C" w:rsidRDefault="00534F7F" w:rsidP="00534F7F">
          <w:pPr>
            <w:pStyle w:val="stBilgi"/>
            <w:rPr>
              <w:noProof/>
              <w:color w:val="000000" w:themeColor="text1"/>
              <w:lang w:eastAsia="tr-TR"/>
            </w:rPr>
          </w:pPr>
        </w:p>
      </w:tc>
      <w:tc>
        <w:tcPr>
          <w:tcW w:w="9502" w:type="dxa"/>
          <w:vMerge/>
          <w:tcBorders>
            <w:right w:val="single" w:sz="4" w:space="0" w:color="BFBFBF" w:themeColor="background1" w:themeShade="BF"/>
          </w:tcBorders>
          <w:vAlign w:val="center"/>
        </w:tcPr>
        <w:p w14:paraId="3092F244" w14:textId="77777777" w:rsidR="00534F7F" w:rsidRPr="0016012C" w:rsidRDefault="00534F7F" w:rsidP="00534F7F">
          <w:pPr>
            <w:pStyle w:val="stBilgi"/>
            <w:jc w:val="center"/>
            <w:rPr>
              <w:color w:val="000000" w:themeColor="text1"/>
            </w:rP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064F020" w14:textId="77777777" w:rsidR="00534F7F" w:rsidRPr="0016012C" w:rsidRDefault="00534F7F" w:rsidP="00534F7F">
          <w:pPr>
            <w:pStyle w:val="stBilgi"/>
            <w:rPr>
              <w:rFonts w:ascii="Cambria" w:hAnsi="Cambria"/>
              <w:color w:val="000000" w:themeColor="text1"/>
              <w:sz w:val="16"/>
              <w:szCs w:val="16"/>
            </w:rPr>
          </w:pPr>
          <w:r w:rsidRPr="0016012C">
            <w:rPr>
              <w:rFonts w:ascii="Cambria" w:hAnsi="Cambria"/>
              <w:color w:val="000000" w:themeColor="text1"/>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0B5CB1CD" w14:textId="77777777" w:rsidR="00534F7F" w:rsidRPr="0016012C" w:rsidRDefault="00534F7F" w:rsidP="00534F7F">
          <w:pPr>
            <w:pStyle w:val="stBilgi"/>
            <w:rPr>
              <w:rFonts w:ascii="Cambria" w:hAnsi="Cambria"/>
              <w:color w:val="000000" w:themeColor="text1"/>
              <w:sz w:val="16"/>
              <w:szCs w:val="16"/>
            </w:rPr>
          </w:pPr>
        </w:p>
      </w:tc>
    </w:tr>
  </w:tbl>
  <w:p w14:paraId="572D1E5A" w14:textId="77777777" w:rsidR="00F958F7" w:rsidRPr="0016012C" w:rsidRDefault="00F958F7">
    <w:pPr>
      <w:pStyle w:val="stBilgi"/>
      <w:rPr>
        <w:color w:val="000000" w:themeColor="text1"/>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43D1"/>
    <w:rsid w:val="00046EF2"/>
    <w:rsid w:val="00066313"/>
    <w:rsid w:val="00082CA3"/>
    <w:rsid w:val="000B5CD3"/>
    <w:rsid w:val="001060EB"/>
    <w:rsid w:val="00116355"/>
    <w:rsid w:val="00116D2A"/>
    <w:rsid w:val="00127CBF"/>
    <w:rsid w:val="001368C2"/>
    <w:rsid w:val="0016012C"/>
    <w:rsid w:val="00164950"/>
    <w:rsid w:val="00172FF5"/>
    <w:rsid w:val="001859B4"/>
    <w:rsid w:val="001A4C49"/>
    <w:rsid w:val="001F16FF"/>
    <w:rsid w:val="0020508C"/>
    <w:rsid w:val="00271BDB"/>
    <w:rsid w:val="00273662"/>
    <w:rsid w:val="002753FA"/>
    <w:rsid w:val="00277662"/>
    <w:rsid w:val="002F0FD6"/>
    <w:rsid w:val="0031093A"/>
    <w:rsid w:val="003230A8"/>
    <w:rsid w:val="003C0F72"/>
    <w:rsid w:val="003D72D5"/>
    <w:rsid w:val="00403455"/>
    <w:rsid w:val="00406E3A"/>
    <w:rsid w:val="00437CF7"/>
    <w:rsid w:val="004B24B6"/>
    <w:rsid w:val="004C2E60"/>
    <w:rsid w:val="004F6F98"/>
    <w:rsid w:val="00534F7F"/>
    <w:rsid w:val="005465EF"/>
    <w:rsid w:val="00561AEB"/>
    <w:rsid w:val="0056244D"/>
    <w:rsid w:val="00587671"/>
    <w:rsid w:val="005B0C52"/>
    <w:rsid w:val="00634E90"/>
    <w:rsid w:val="0064705C"/>
    <w:rsid w:val="006561A6"/>
    <w:rsid w:val="006C3C5D"/>
    <w:rsid w:val="00713C08"/>
    <w:rsid w:val="007748FD"/>
    <w:rsid w:val="007B0988"/>
    <w:rsid w:val="007E144C"/>
    <w:rsid w:val="00846AD8"/>
    <w:rsid w:val="008A4AAA"/>
    <w:rsid w:val="00900183"/>
    <w:rsid w:val="009B1199"/>
    <w:rsid w:val="009D7EB8"/>
    <w:rsid w:val="00A5214F"/>
    <w:rsid w:val="00AA3CB6"/>
    <w:rsid w:val="00AB0CBB"/>
    <w:rsid w:val="00AF6D5B"/>
    <w:rsid w:val="00B178C6"/>
    <w:rsid w:val="00B20C02"/>
    <w:rsid w:val="00B2469A"/>
    <w:rsid w:val="00B562EF"/>
    <w:rsid w:val="00B774C8"/>
    <w:rsid w:val="00B969F5"/>
    <w:rsid w:val="00BE18EE"/>
    <w:rsid w:val="00BE3E80"/>
    <w:rsid w:val="00C04689"/>
    <w:rsid w:val="00C57839"/>
    <w:rsid w:val="00CC3E17"/>
    <w:rsid w:val="00CF5DBC"/>
    <w:rsid w:val="00D00CA5"/>
    <w:rsid w:val="00D04D2D"/>
    <w:rsid w:val="00DE73DD"/>
    <w:rsid w:val="00E00EEB"/>
    <w:rsid w:val="00E25B59"/>
    <w:rsid w:val="00E9756F"/>
    <w:rsid w:val="00EB72A7"/>
    <w:rsid w:val="00F478AB"/>
    <w:rsid w:val="00F9536F"/>
    <w:rsid w:val="00F958F7"/>
    <w:rsid w:val="00FA49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51670"/>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0E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046EF2"/>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72534">
      <w:bodyDiv w:val="1"/>
      <w:marLeft w:val="0"/>
      <w:marRight w:val="0"/>
      <w:marTop w:val="0"/>
      <w:marBottom w:val="0"/>
      <w:divBdr>
        <w:top w:val="none" w:sz="0" w:space="0" w:color="auto"/>
        <w:left w:val="none" w:sz="0" w:space="0" w:color="auto"/>
        <w:bottom w:val="none" w:sz="0" w:space="0" w:color="auto"/>
        <w:right w:val="none" w:sz="0" w:space="0" w:color="auto"/>
      </w:divBdr>
    </w:div>
    <w:div w:id="126974508">
      <w:bodyDiv w:val="1"/>
      <w:marLeft w:val="0"/>
      <w:marRight w:val="0"/>
      <w:marTop w:val="0"/>
      <w:marBottom w:val="0"/>
      <w:divBdr>
        <w:top w:val="none" w:sz="0" w:space="0" w:color="auto"/>
        <w:left w:val="none" w:sz="0" w:space="0" w:color="auto"/>
        <w:bottom w:val="none" w:sz="0" w:space="0" w:color="auto"/>
        <w:right w:val="none" w:sz="0" w:space="0" w:color="auto"/>
      </w:divBdr>
    </w:div>
    <w:div w:id="214122413">
      <w:bodyDiv w:val="1"/>
      <w:marLeft w:val="0"/>
      <w:marRight w:val="0"/>
      <w:marTop w:val="0"/>
      <w:marBottom w:val="0"/>
      <w:divBdr>
        <w:top w:val="none" w:sz="0" w:space="0" w:color="auto"/>
        <w:left w:val="none" w:sz="0" w:space="0" w:color="auto"/>
        <w:bottom w:val="none" w:sz="0" w:space="0" w:color="auto"/>
        <w:right w:val="none" w:sz="0" w:space="0" w:color="auto"/>
      </w:divBdr>
    </w:div>
    <w:div w:id="311636909">
      <w:bodyDiv w:val="1"/>
      <w:marLeft w:val="0"/>
      <w:marRight w:val="0"/>
      <w:marTop w:val="0"/>
      <w:marBottom w:val="0"/>
      <w:divBdr>
        <w:top w:val="none" w:sz="0" w:space="0" w:color="auto"/>
        <w:left w:val="none" w:sz="0" w:space="0" w:color="auto"/>
        <w:bottom w:val="none" w:sz="0" w:space="0" w:color="auto"/>
        <w:right w:val="none" w:sz="0" w:space="0" w:color="auto"/>
      </w:divBdr>
    </w:div>
    <w:div w:id="538056283">
      <w:bodyDiv w:val="1"/>
      <w:marLeft w:val="0"/>
      <w:marRight w:val="0"/>
      <w:marTop w:val="0"/>
      <w:marBottom w:val="0"/>
      <w:divBdr>
        <w:top w:val="none" w:sz="0" w:space="0" w:color="auto"/>
        <w:left w:val="none" w:sz="0" w:space="0" w:color="auto"/>
        <w:bottom w:val="none" w:sz="0" w:space="0" w:color="auto"/>
        <w:right w:val="none" w:sz="0" w:space="0" w:color="auto"/>
      </w:divBdr>
    </w:div>
    <w:div w:id="586112794">
      <w:bodyDiv w:val="1"/>
      <w:marLeft w:val="0"/>
      <w:marRight w:val="0"/>
      <w:marTop w:val="0"/>
      <w:marBottom w:val="0"/>
      <w:divBdr>
        <w:top w:val="none" w:sz="0" w:space="0" w:color="auto"/>
        <w:left w:val="none" w:sz="0" w:space="0" w:color="auto"/>
        <w:bottom w:val="none" w:sz="0" w:space="0" w:color="auto"/>
        <w:right w:val="none" w:sz="0" w:space="0" w:color="auto"/>
      </w:divBdr>
    </w:div>
    <w:div w:id="664818911">
      <w:bodyDiv w:val="1"/>
      <w:marLeft w:val="0"/>
      <w:marRight w:val="0"/>
      <w:marTop w:val="0"/>
      <w:marBottom w:val="0"/>
      <w:divBdr>
        <w:top w:val="none" w:sz="0" w:space="0" w:color="auto"/>
        <w:left w:val="none" w:sz="0" w:space="0" w:color="auto"/>
        <w:bottom w:val="none" w:sz="0" w:space="0" w:color="auto"/>
        <w:right w:val="none" w:sz="0" w:space="0" w:color="auto"/>
      </w:divBdr>
    </w:div>
    <w:div w:id="191773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16</Pages>
  <Words>3977</Words>
  <Characters>22672</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Ayşe KOÇAŞ</cp:lastModifiedBy>
  <cp:revision>11</cp:revision>
  <cp:lastPrinted>2024-11-04T08:51:00Z</cp:lastPrinted>
  <dcterms:created xsi:type="dcterms:W3CDTF">2024-10-10T06:54:00Z</dcterms:created>
  <dcterms:modified xsi:type="dcterms:W3CDTF">2024-11-04T08:51:00Z</dcterms:modified>
</cp:coreProperties>
</file>